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8496"/>
      </w:tblGrid>
      <w:tr w:rsidR="00AD7FB7" w:rsidRPr="00EE60A4" w14:paraId="46A2E4CB" w14:textId="77777777" w:rsidTr="00A75765">
        <w:tc>
          <w:tcPr>
            <w:tcW w:w="1885" w:type="dxa"/>
            <w:vMerge w:val="restart"/>
            <w:vAlign w:val="center"/>
          </w:tcPr>
          <w:p w14:paraId="064A33F2" w14:textId="77777777" w:rsidR="00AD7FB7" w:rsidRPr="00EE60A4" w:rsidRDefault="00AD7FB7" w:rsidP="00A75765">
            <w:pPr>
              <w:jc w:val="center"/>
              <w:rPr>
                <w:rFonts w:ascii="Calibri" w:hAnsi="Calibri" w:cs="Calibri"/>
                <w:sz w:val="20"/>
              </w:rPr>
            </w:pPr>
            <w:r w:rsidRPr="00EE60A4">
              <w:rPr>
                <w:rFonts w:ascii="Calibri" w:hAnsi="Calibri" w:cs="Calibri"/>
                <w:noProof/>
              </w:rPr>
              <w:drawing>
                <wp:inline distT="0" distB="0" distL="0" distR="0" wp14:anchorId="369852BD" wp14:editId="0CAAF527">
                  <wp:extent cx="914400" cy="727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olor-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727622"/>
                          </a:xfrm>
                          <a:prstGeom prst="rect">
                            <a:avLst/>
                          </a:prstGeom>
                        </pic:spPr>
                      </pic:pic>
                    </a:graphicData>
                  </a:graphic>
                </wp:inline>
              </w:drawing>
            </w:r>
          </w:p>
        </w:tc>
        <w:tc>
          <w:tcPr>
            <w:tcW w:w="8905" w:type="dxa"/>
            <w:tcBorders>
              <w:bottom w:val="single" w:sz="4" w:space="0" w:color="auto"/>
            </w:tcBorders>
            <w:vAlign w:val="center"/>
          </w:tcPr>
          <w:p w14:paraId="67B76DD4" w14:textId="77777777" w:rsidR="005D46FF" w:rsidRDefault="005D46FF" w:rsidP="005D46FF">
            <w:pPr>
              <w:jc w:val="right"/>
              <w:rPr>
                <w:rFonts w:ascii="Calibri" w:hAnsi="Calibri" w:cs="Calibri"/>
                <w:b/>
                <w:sz w:val="24"/>
              </w:rPr>
            </w:pPr>
            <w:r>
              <w:rPr>
                <w:rFonts w:ascii="Calibri" w:hAnsi="Calibri" w:cs="Calibri"/>
                <w:b/>
                <w:sz w:val="24"/>
              </w:rPr>
              <w:t xml:space="preserve">CLM ID: </w:t>
            </w:r>
            <w:r>
              <w:rPr>
                <w:rFonts w:ascii="Calibri" w:hAnsi="Calibri" w:cs="Calibri"/>
                <w:b/>
                <w:bCs/>
                <w:spacing w:val="-6"/>
                <w:w w:val="95"/>
                <w:u w:val="single"/>
              </w:rPr>
              <w:fldChar w:fldCharType="begin">
                <w:ffData>
                  <w:name w:val=""/>
                  <w:enabled/>
                  <w:calcOnExit w:val="0"/>
                  <w:textInput/>
                </w:ffData>
              </w:fldChar>
            </w:r>
            <w:r>
              <w:rPr>
                <w:rFonts w:ascii="Calibri" w:hAnsi="Calibri" w:cs="Calibri"/>
                <w:b/>
                <w:bCs/>
                <w:spacing w:val="-6"/>
                <w:w w:val="95"/>
                <w:u w:val="single"/>
              </w:rPr>
              <w:instrText xml:space="preserve"> FORMTEXT </w:instrText>
            </w:r>
            <w:r>
              <w:rPr>
                <w:rFonts w:ascii="Calibri" w:hAnsi="Calibri" w:cs="Calibri"/>
                <w:b/>
                <w:bCs/>
                <w:spacing w:val="-6"/>
                <w:w w:val="95"/>
                <w:u w:val="single"/>
              </w:rPr>
            </w:r>
            <w:r>
              <w:rPr>
                <w:rFonts w:ascii="Calibri" w:hAnsi="Calibri" w:cs="Calibri"/>
                <w:b/>
                <w:bCs/>
                <w:spacing w:val="-6"/>
                <w:w w:val="95"/>
                <w:u w:val="single"/>
              </w:rPr>
              <w:fldChar w:fldCharType="separate"/>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spacing w:val="-6"/>
                <w:w w:val="95"/>
                <w:u w:val="single"/>
              </w:rPr>
              <w:fldChar w:fldCharType="end"/>
            </w:r>
          </w:p>
          <w:p w14:paraId="02FD5096" w14:textId="77777777" w:rsidR="00AD7FB7" w:rsidRPr="00EE60A4" w:rsidRDefault="00AD7FB7" w:rsidP="00A75765">
            <w:pPr>
              <w:jc w:val="center"/>
              <w:rPr>
                <w:rFonts w:ascii="Calibri" w:hAnsi="Calibri" w:cs="Calibri"/>
                <w:b/>
                <w:sz w:val="24"/>
              </w:rPr>
            </w:pPr>
            <w:r w:rsidRPr="00EE60A4">
              <w:rPr>
                <w:rFonts w:ascii="Calibri" w:hAnsi="Calibri" w:cs="Calibri"/>
                <w:b/>
                <w:sz w:val="24"/>
              </w:rPr>
              <w:t>MARICOPA COUNTY COMMUNITY COLLEGE DISTRICT</w:t>
            </w:r>
          </w:p>
          <w:p w14:paraId="4B09338D" w14:textId="77777777" w:rsidR="00AD7FB7" w:rsidRPr="00EE60A4" w:rsidRDefault="00AD7FB7" w:rsidP="00A75765">
            <w:pPr>
              <w:jc w:val="center"/>
              <w:rPr>
                <w:rFonts w:ascii="Calibri" w:hAnsi="Calibri" w:cs="Calibri"/>
              </w:rPr>
            </w:pPr>
            <w:r w:rsidRPr="00EE60A4">
              <w:rPr>
                <w:rFonts w:ascii="Calibri" w:hAnsi="Calibri" w:cs="Calibri"/>
              </w:rPr>
              <w:t xml:space="preserve">2 4 1 1  W e s t  1 4 </w:t>
            </w:r>
            <w:r w:rsidRPr="00EE60A4">
              <w:rPr>
                <w:rFonts w:ascii="Calibri" w:hAnsi="Calibri" w:cs="Calibri"/>
                <w:vertAlign w:val="superscript"/>
              </w:rPr>
              <w:t xml:space="preserve">t h </w:t>
            </w:r>
            <w:r w:rsidRPr="00EE60A4">
              <w:rPr>
                <w:rFonts w:ascii="Calibri" w:hAnsi="Calibri" w:cs="Calibri"/>
              </w:rPr>
              <w:t xml:space="preserve"> S t r e </w:t>
            </w:r>
            <w:proofErr w:type="spellStart"/>
            <w:r w:rsidRPr="00EE60A4">
              <w:rPr>
                <w:rFonts w:ascii="Calibri" w:hAnsi="Calibri" w:cs="Calibri"/>
              </w:rPr>
              <w:t>e</w:t>
            </w:r>
            <w:proofErr w:type="spellEnd"/>
            <w:r w:rsidRPr="00EE60A4">
              <w:rPr>
                <w:rFonts w:ascii="Calibri" w:hAnsi="Calibri" w:cs="Calibri"/>
              </w:rPr>
              <w:t xml:space="preserve"> t ,  T e m p e ,  A Z  8 5 2 8 1 – 6 9 4 2</w:t>
            </w:r>
          </w:p>
          <w:p w14:paraId="3B0B96BF" w14:textId="77777777" w:rsidR="00AD7FB7" w:rsidRPr="00EE60A4" w:rsidRDefault="00AD7FB7" w:rsidP="00A75765">
            <w:pPr>
              <w:rPr>
                <w:rFonts w:ascii="Calibri" w:hAnsi="Calibri" w:cs="Calibri"/>
                <w:b/>
                <w:sz w:val="28"/>
              </w:rPr>
            </w:pPr>
          </w:p>
        </w:tc>
      </w:tr>
      <w:tr w:rsidR="00AD7FB7" w:rsidRPr="00EE60A4" w14:paraId="728C6625" w14:textId="77777777" w:rsidTr="00A75765">
        <w:tc>
          <w:tcPr>
            <w:tcW w:w="1885" w:type="dxa"/>
            <w:vMerge/>
          </w:tcPr>
          <w:p w14:paraId="72301D8E" w14:textId="77777777" w:rsidR="00AD7FB7" w:rsidRPr="00EE60A4" w:rsidRDefault="00AD7FB7" w:rsidP="00A75765">
            <w:pPr>
              <w:rPr>
                <w:rFonts w:ascii="Calibri" w:hAnsi="Calibri" w:cs="Calibri"/>
                <w:noProof/>
                <w:sz w:val="20"/>
              </w:rPr>
            </w:pPr>
          </w:p>
        </w:tc>
        <w:tc>
          <w:tcPr>
            <w:tcW w:w="8905" w:type="dxa"/>
            <w:tcBorders>
              <w:top w:val="single" w:sz="4" w:space="0" w:color="auto"/>
              <w:bottom w:val="single" w:sz="4" w:space="0" w:color="auto"/>
            </w:tcBorders>
            <w:vAlign w:val="center"/>
          </w:tcPr>
          <w:p w14:paraId="3AEABA4F" w14:textId="77777777" w:rsidR="00AD7FB7" w:rsidRPr="00EE60A4" w:rsidRDefault="00AD7FB7" w:rsidP="00A75765">
            <w:pPr>
              <w:jc w:val="center"/>
              <w:rPr>
                <w:rFonts w:ascii="Calibri" w:hAnsi="Calibri" w:cs="Calibri"/>
                <w:b/>
                <w:sz w:val="28"/>
              </w:rPr>
            </w:pPr>
            <w:r w:rsidRPr="00EE60A4">
              <w:rPr>
                <w:rFonts w:ascii="Calibri" w:hAnsi="Calibri" w:cs="Calibri"/>
                <w:b/>
                <w:sz w:val="28"/>
              </w:rPr>
              <w:t>EXPERIENTIAL EDUCATION PARTNERSHIP AGREEMENT</w:t>
            </w:r>
          </w:p>
          <w:p w14:paraId="59FA4DED" w14:textId="77777777" w:rsidR="00AD7FB7" w:rsidRPr="00EE60A4" w:rsidRDefault="00AD7FB7" w:rsidP="00ED5E53">
            <w:pPr>
              <w:spacing w:after="60"/>
              <w:jc w:val="center"/>
              <w:rPr>
                <w:rFonts w:ascii="Calibri" w:hAnsi="Calibri" w:cs="Calibri"/>
                <w:i/>
                <w:sz w:val="28"/>
              </w:rPr>
            </w:pPr>
            <w:r w:rsidRPr="00EE60A4">
              <w:rPr>
                <w:rFonts w:ascii="Calibri" w:hAnsi="Calibri" w:cs="Calibri"/>
                <w:i/>
              </w:rPr>
              <w:t xml:space="preserve">Student(s) Employed by </w:t>
            </w:r>
            <w:r w:rsidR="005B2DC6" w:rsidRPr="00EE60A4">
              <w:rPr>
                <w:rFonts w:ascii="Calibri" w:hAnsi="Calibri" w:cs="Calibri"/>
                <w:i/>
              </w:rPr>
              <w:t>Education Partner</w:t>
            </w:r>
          </w:p>
        </w:tc>
      </w:tr>
    </w:tbl>
    <w:p w14:paraId="0F378C9C" w14:textId="77777777" w:rsidR="00AD7FB7" w:rsidRPr="00EE60A4" w:rsidRDefault="00AD7FB7">
      <w:pPr>
        <w:pStyle w:val="BodyText"/>
        <w:jc w:val="center"/>
        <w:rPr>
          <w:rFonts w:ascii="Calibri" w:hAnsi="Calibri" w:cs="Calibri"/>
          <w:i/>
          <w:iCs/>
          <w:sz w:val="24"/>
        </w:rPr>
      </w:pPr>
    </w:p>
    <w:p w14:paraId="6119F730" w14:textId="77777777" w:rsidR="006203D6" w:rsidRPr="00EE60A4" w:rsidRDefault="006203D6">
      <w:pPr>
        <w:jc w:val="both"/>
        <w:rPr>
          <w:rFonts w:ascii="Calibri" w:hAnsi="Calibri" w:cs="Calibri"/>
        </w:rPr>
      </w:pPr>
      <w:r w:rsidRPr="00EE60A4">
        <w:rPr>
          <w:rFonts w:ascii="Calibri" w:hAnsi="Calibri" w:cs="Calibri"/>
        </w:rPr>
        <w:t xml:space="preserve">This </w:t>
      </w:r>
      <w:r w:rsidR="00ED5E53" w:rsidRPr="00EE60A4">
        <w:rPr>
          <w:rFonts w:ascii="Calibri" w:hAnsi="Calibri" w:cs="Calibri"/>
        </w:rPr>
        <w:t xml:space="preserve">Experiential Education Partnership </w:t>
      </w:r>
      <w:r w:rsidRPr="00EE60A4">
        <w:rPr>
          <w:rFonts w:ascii="Calibri" w:hAnsi="Calibri" w:cs="Calibri"/>
        </w:rPr>
        <w:t>Agreement</w:t>
      </w:r>
      <w:r w:rsidR="00B27420" w:rsidRPr="00EE60A4">
        <w:rPr>
          <w:rFonts w:ascii="Calibri" w:hAnsi="Calibri" w:cs="Calibri"/>
        </w:rPr>
        <w:t xml:space="preserve"> </w:t>
      </w:r>
      <w:r w:rsidRPr="00EE60A4">
        <w:rPr>
          <w:rFonts w:ascii="Calibri" w:hAnsi="Calibri" w:cs="Calibri"/>
        </w:rPr>
        <w:t xml:space="preserve">(“Agreement”) is entered into by and between the </w:t>
      </w:r>
      <w:r w:rsidRPr="00EE60A4">
        <w:rPr>
          <w:rFonts w:ascii="Calibri" w:hAnsi="Calibri" w:cs="Calibri"/>
          <w:bCs/>
        </w:rPr>
        <w:t>Maricopa County Community College District (“MCCCD”</w:t>
      </w:r>
      <w:r w:rsidRPr="00EE60A4">
        <w:rPr>
          <w:rFonts w:ascii="Calibri" w:hAnsi="Calibri" w:cs="Calibri"/>
        </w:rPr>
        <w:t xml:space="preserve">), a political subdivision of the State of Arizona, and </w:t>
      </w:r>
      <w:r w:rsidR="00D31556" w:rsidRPr="00EE60A4">
        <w:rPr>
          <w:rFonts w:ascii="Calibri" w:hAnsi="Calibri" w:cs="Calibri"/>
          <w:b/>
          <w:bCs/>
          <w:caps/>
          <w:u w:val="single"/>
        </w:rPr>
        <w:fldChar w:fldCharType="begin">
          <w:ffData>
            <w:name w:val=""/>
            <w:enabled/>
            <w:calcOnExit w:val="0"/>
            <w:textInput>
              <w:default w:val="Legal Name of Education Partner"/>
            </w:textInput>
          </w:ffData>
        </w:fldChar>
      </w:r>
      <w:r w:rsidR="00D31556" w:rsidRPr="00EE60A4">
        <w:rPr>
          <w:rFonts w:ascii="Calibri" w:hAnsi="Calibri" w:cs="Calibri"/>
          <w:b/>
          <w:bCs/>
          <w:caps/>
          <w:u w:val="single"/>
        </w:rPr>
        <w:instrText xml:space="preserve"> FORMTEXT </w:instrText>
      </w:r>
      <w:r w:rsidR="00D31556" w:rsidRPr="00EE60A4">
        <w:rPr>
          <w:rFonts w:ascii="Calibri" w:hAnsi="Calibri" w:cs="Calibri"/>
          <w:b/>
          <w:bCs/>
          <w:caps/>
          <w:u w:val="single"/>
        </w:rPr>
      </w:r>
      <w:r w:rsidR="00D31556" w:rsidRPr="00EE60A4">
        <w:rPr>
          <w:rFonts w:ascii="Calibri" w:hAnsi="Calibri" w:cs="Calibri"/>
          <w:b/>
          <w:bCs/>
          <w:caps/>
          <w:u w:val="single"/>
        </w:rPr>
        <w:fldChar w:fldCharType="separate"/>
      </w:r>
      <w:r w:rsidR="00D31556" w:rsidRPr="00EE60A4">
        <w:rPr>
          <w:rFonts w:ascii="Calibri" w:hAnsi="Calibri" w:cs="Calibri"/>
          <w:b/>
          <w:bCs/>
          <w:caps/>
          <w:noProof/>
          <w:u w:val="single"/>
        </w:rPr>
        <w:t>Legal Name of Education Partner</w:t>
      </w:r>
      <w:r w:rsidR="00D31556" w:rsidRPr="00EE60A4">
        <w:rPr>
          <w:rFonts w:ascii="Calibri" w:hAnsi="Calibri" w:cs="Calibri"/>
          <w:b/>
          <w:bCs/>
          <w:caps/>
          <w:u w:val="single"/>
        </w:rPr>
        <w:fldChar w:fldCharType="end"/>
      </w:r>
      <w:r w:rsidRPr="00EE60A4">
        <w:rPr>
          <w:rFonts w:ascii="Calibri" w:hAnsi="Calibri" w:cs="Calibri"/>
        </w:rPr>
        <w:t xml:space="preserve"> (</w:t>
      </w:r>
      <w:r w:rsidR="00773EED" w:rsidRPr="00EE60A4">
        <w:rPr>
          <w:rFonts w:ascii="Calibri" w:hAnsi="Calibri" w:cs="Calibri"/>
        </w:rPr>
        <w:t>“</w:t>
      </w:r>
      <w:r w:rsidR="005B2DC6" w:rsidRPr="00EE60A4">
        <w:rPr>
          <w:rFonts w:ascii="Calibri" w:hAnsi="Calibri" w:cs="Calibri"/>
        </w:rPr>
        <w:t>Education Partner</w:t>
      </w:r>
      <w:r w:rsidR="00773EED" w:rsidRPr="00EE60A4">
        <w:rPr>
          <w:rFonts w:ascii="Calibri" w:hAnsi="Calibri" w:cs="Calibri"/>
        </w:rPr>
        <w:t>”</w:t>
      </w:r>
      <w:r w:rsidRPr="00EE60A4">
        <w:rPr>
          <w:rFonts w:ascii="Calibri" w:hAnsi="Calibri" w:cs="Calibri"/>
        </w:rPr>
        <w:t>).</w:t>
      </w:r>
    </w:p>
    <w:p w14:paraId="3C2CE752" w14:textId="77777777" w:rsidR="006203D6" w:rsidRPr="00EE60A4" w:rsidRDefault="006203D6">
      <w:pPr>
        <w:jc w:val="both"/>
        <w:rPr>
          <w:rFonts w:ascii="Calibri" w:hAnsi="Calibri" w:cs="Calibri"/>
        </w:rPr>
      </w:pPr>
    </w:p>
    <w:p w14:paraId="21B30A6F" w14:textId="77777777" w:rsidR="006203D6" w:rsidRPr="00EE60A4" w:rsidRDefault="006203D6">
      <w:pPr>
        <w:jc w:val="both"/>
        <w:rPr>
          <w:rFonts w:ascii="Calibri" w:hAnsi="Calibri" w:cs="Calibri"/>
        </w:rPr>
      </w:pPr>
      <w:r w:rsidRPr="00EE60A4">
        <w:rPr>
          <w:rFonts w:ascii="Calibri" w:hAnsi="Calibri" w:cs="Calibri"/>
        </w:rPr>
        <w:t>The Maricopa County Community College District is a public educational institution.  References to College (</w:t>
      </w:r>
      <w:r w:rsidR="00DD169C" w:rsidRPr="00EE60A4">
        <w:rPr>
          <w:rFonts w:ascii="Calibri" w:hAnsi="Calibri" w:cs="Calibri"/>
        </w:rPr>
        <w:t>“</w:t>
      </w:r>
      <w:r w:rsidRPr="00EE60A4">
        <w:rPr>
          <w:rFonts w:ascii="Calibri" w:hAnsi="Calibri" w:cs="Calibri"/>
        </w:rPr>
        <w:t>College</w:t>
      </w:r>
      <w:r w:rsidR="00DD169C" w:rsidRPr="00EE60A4">
        <w:rPr>
          <w:rFonts w:ascii="Calibri" w:hAnsi="Calibri" w:cs="Calibri"/>
        </w:rPr>
        <w:t>”</w:t>
      </w:r>
      <w:r w:rsidRPr="00EE60A4">
        <w:rPr>
          <w:rFonts w:ascii="Calibri" w:hAnsi="Calibri" w:cs="Calibri"/>
        </w:rPr>
        <w:t>) include all of the Colleges within the Maricopa County Community College District (</w:t>
      </w:r>
      <w:r w:rsidR="00773EED" w:rsidRPr="00EE60A4">
        <w:rPr>
          <w:rFonts w:ascii="Calibri" w:hAnsi="Calibri" w:cs="Calibri"/>
        </w:rPr>
        <w:t>“</w:t>
      </w:r>
      <w:r w:rsidRPr="00EE60A4">
        <w:rPr>
          <w:rFonts w:ascii="Calibri" w:hAnsi="Calibri" w:cs="Calibri"/>
        </w:rPr>
        <w:t>MCCCD</w:t>
      </w:r>
      <w:r w:rsidR="00773EED" w:rsidRPr="00EE60A4">
        <w:rPr>
          <w:rFonts w:ascii="Calibri" w:hAnsi="Calibri" w:cs="Calibri"/>
        </w:rPr>
        <w:t>”</w:t>
      </w:r>
      <w:r w:rsidRPr="00EE60A4">
        <w:rPr>
          <w:rFonts w:ascii="Calibri" w:hAnsi="Calibri" w:cs="Calibri"/>
        </w:rPr>
        <w:t>), its officers, officials, employees, volunteers, students, agents, and assigns.</w:t>
      </w:r>
    </w:p>
    <w:p w14:paraId="6CA40F66" w14:textId="77777777" w:rsidR="006203D6" w:rsidRPr="00EE60A4" w:rsidRDefault="006203D6">
      <w:pPr>
        <w:jc w:val="both"/>
        <w:rPr>
          <w:rFonts w:ascii="Calibri" w:hAnsi="Calibri" w:cs="Calibri"/>
        </w:rPr>
      </w:pPr>
    </w:p>
    <w:p w14:paraId="6CEFBC68" w14:textId="77777777" w:rsidR="006203D6" w:rsidRPr="00EE60A4" w:rsidRDefault="006203D6">
      <w:pPr>
        <w:pStyle w:val="Heading4"/>
        <w:spacing w:after="0"/>
        <w:rPr>
          <w:rFonts w:ascii="Calibri" w:hAnsi="Calibri" w:cs="Calibri"/>
          <w:sz w:val="22"/>
          <w:u w:val="none"/>
        </w:rPr>
      </w:pPr>
      <w:r w:rsidRPr="00EE60A4">
        <w:rPr>
          <w:rFonts w:ascii="Calibri" w:hAnsi="Calibri" w:cs="Calibri"/>
          <w:sz w:val="22"/>
          <w:u w:val="none"/>
        </w:rPr>
        <w:t>BACKGROUND</w:t>
      </w:r>
    </w:p>
    <w:p w14:paraId="441BC177" w14:textId="77777777" w:rsidR="006203D6" w:rsidRPr="00EE60A4" w:rsidRDefault="006203D6">
      <w:pPr>
        <w:rPr>
          <w:rFonts w:ascii="Calibri" w:hAnsi="Calibri" w:cs="Calibri"/>
        </w:rPr>
      </w:pPr>
    </w:p>
    <w:p w14:paraId="77D9CA6B" w14:textId="77777777" w:rsidR="006203D6" w:rsidRPr="00EE60A4" w:rsidRDefault="006203D6" w:rsidP="00AD7FB7">
      <w:pPr>
        <w:numPr>
          <w:ilvl w:val="0"/>
          <w:numId w:val="2"/>
        </w:numPr>
        <w:tabs>
          <w:tab w:val="clear" w:pos="360"/>
        </w:tabs>
        <w:spacing w:after="120"/>
        <w:ind w:left="720" w:hanging="720"/>
        <w:jc w:val="both"/>
        <w:rPr>
          <w:rFonts w:ascii="Calibri" w:hAnsi="Calibri" w:cs="Calibri"/>
          <w:b/>
          <w:bCs/>
        </w:rPr>
      </w:pPr>
      <w:r w:rsidRPr="00EE60A4">
        <w:rPr>
          <w:rFonts w:ascii="Calibri" w:hAnsi="Calibri" w:cs="Calibri"/>
        </w:rPr>
        <w:t>MCCCD wishes to provide its student</w:t>
      </w:r>
      <w:r w:rsidR="00901DBF" w:rsidRPr="00EE60A4">
        <w:rPr>
          <w:rFonts w:ascii="Calibri" w:hAnsi="Calibri" w:cs="Calibri"/>
        </w:rPr>
        <w:t>(s)</w:t>
      </w:r>
      <w:r w:rsidR="00773EED" w:rsidRPr="00EE60A4">
        <w:rPr>
          <w:rFonts w:ascii="Calibri" w:hAnsi="Calibri" w:cs="Calibri"/>
        </w:rPr>
        <w:t xml:space="preserve"> (“Student(s)”)</w:t>
      </w:r>
      <w:r w:rsidRPr="00EE60A4">
        <w:rPr>
          <w:rFonts w:ascii="Calibri" w:hAnsi="Calibri" w:cs="Calibri"/>
        </w:rPr>
        <w:t xml:space="preserve">, with opportunities for all forms of learning or serving through off-campus experiences, including service learning, cooperative education, internships, </w:t>
      </w:r>
      <w:r w:rsidR="00DD169C" w:rsidRPr="00EE60A4">
        <w:rPr>
          <w:rFonts w:ascii="Calibri" w:hAnsi="Calibri" w:cs="Calibri"/>
        </w:rPr>
        <w:t xml:space="preserve">and </w:t>
      </w:r>
      <w:r w:rsidRPr="00EE60A4">
        <w:rPr>
          <w:rFonts w:ascii="Calibri" w:hAnsi="Calibri" w:cs="Calibri"/>
        </w:rPr>
        <w:t>externships (“Services”).</w:t>
      </w:r>
    </w:p>
    <w:p w14:paraId="7937630E" w14:textId="77777777" w:rsidR="00CF3620" w:rsidRPr="00EE60A4" w:rsidRDefault="00901DBF" w:rsidP="00AD7FB7">
      <w:pPr>
        <w:numPr>
          <w:ilvl w:val="0"/>
          <w:numId w:val="2"/>
        </w:numPr>
        <w:tabs>
          <w:tab w:val="clear" w:pos="360"/>
        </w:tabs>
        <w:spacing w:after="120"/>
        <w:ind w:left="720" w:hanging="720"/>
        <w:jc w:val="both"/>
        <w:rPr>
          <w:rFonts w:ascii="Calibri" w:hAnsi="Calibri" w:cs="Calibri"/>
          <w:b/>
          <w:bCs/>
        </w:rPr>
      </w:pPr>
      <w:r w:rsidRPr="00EE60A4">
        <w:rPr>
          <w:rFonts w:ascii="Calibri" w:hAnsi="Calibri" w:cs="Calibri"/>
        </w:rPr>
        <w:t>Student(s)</w:t>
      </w:r>
      <w:r w:rsidR="00CF3620" w:rsidRPr="00EE60A4">
        <w:rPr>
          <w:rFonts w:ascii="Calibri" w:hAnsi="Calibri" w:cs="Calibri"/>
        </w:rPr>
        <w:t xml:space="preserve"> is currently an employee of the </w:t>
      </w:r>
      <w:r w:rsidR="005B2DC6" w:rsidRPr="00EE60A4">
        <w:rPr>
          <w:rFonts w:ascii="Calibri" w:hAnsi="Calibri" w:cs="Calibri"/>
        </w:rPr>
        <w:t>Education Partner</w:t>
      </w:r>
      <w:r w:rsidR="00CF3620" w:rsidRPr="00EE60A4">
        <w:rPr>
          <w:rFonts w:ascii="Calibri" w:hAnsi="Calibri" w:cs="Calibri"/>
        </w:rPr>
        <w:t>.</w:t>
      </w:r>
    </w:p>
    <w:p w14:paraId="5CDFF769" w14:textId="77777777" w:rsidR="006203D6" w:rsidRPr="00EE60A4" w:rsidRDefault="00CF3620" w:rsidP="00AD7FB7">
      <w:pPr>
        <w:numPr>
          <w:ilvl w:val="0"/>
          <w:numId w:val="2"/>
        </w:numPr>
        <w:tabs>
          <w:tab w:val="clear" w:pos="360"/>
        </w:tabs>
        <w:spacing w:after="120"/>
        <w:ind w:left="720" w:hanging="720"/>
        <w:jc w:val="both"/>
        <w:rPr>
          <w:rFonts w:ascii="Calibri" w:hAnsi="Calibri" w:cs="Calibri"/>
          <w:b/>
          <w:bCs/>
        </w:rPr>
      </w:pPr>
      <w:r w:rsidRPr="00EE60A4">
        <w:rPr>
          <w:rFonts w:ascii="Calibri" w:hAnsi="Calibri" w:cs="Calibri"/>
        </w:rPr>
        <w:t xml:space="preserve">MCCCD has determined that the </w:t>
      </w:r>
      <w:r w:rsidR="00901DBF" w:rsidRPr="00EE60A4">
        <w:rPr>
          <w:rFonts w:ascii="Calibri" w:hAnsi="Calibri" w:cs="Calibri"/>
        </w:rPr>
        <w:t>Student(s)</w:t>
      </w:r>
      <w:r w:rsidRPr="00EE60A4">
        <w:rPr>
          <w:rFonts w:ascii="Calibri" w:hAnsi="Calibri" w:cs="Calibri"/>
        </w:rPr>
        <w:t>’</w:t>
      </w:r>
      <w:r w:rsidR="003964B0" w:rsidRPr="00EE60A4">
        <w:rPr>
          <w:rFonts w:ascii="Calibri" w:hAnsi="Calibri" w:cs="Calibri"/>
        </w:rPr>
        <w:t xml:space="preserve">s job at the </w:t>
      </w:r>
      <w:r w:rsidR="005B2DC6" w:rsidRPr="00EE60A4">
        <w:rPr>
          <w:rFonts w:ascii="Calibri" w:hAnsi="Calibri" w:cs="Calibri"/>
        </w:rPr>
        <w:t>Education Partner</w:t>
      </w:r>
      <w:r w:rsidR="003964B0" w:rsidRPr="00EE60A4">
        <w:rPr>
          <w:rFonts w:ascii="Calibri" w:hAnsi="Calibri" w:cs="Calibri"/>
        </w:rPr>
        <w:t xml:space="preserve"> meets the </w:t>
      </w:r>
      <w:r w:rsidRPr="00EE60A4">
        <w:rPr>
          <w:rFonts w:ascii="Calibri" w:hAnsi="Calibri" w:cs="Calibri"/>
        </w:rPr>
        <w:t>co</w:t>
      </w:r>
      <w:r w:rsidR="003964B0" w:rsidRPr="00EE60A4">
        <w:rPr>
          <w:rFonts w:ascii="Calibri" w:hAnsi="Calibri" w:cs="Calibri"/>
        </w:rPr>
        <w:t>re competencies of</w:t>
      </w:r>
      <w:r w:rsidRPr="00EE60A4">
        <w:rPr>
          <w:rFonts w:ascii="Calibri" w:hAnsi="Calibri" w:cs="Calibri"/>
        </w:rPr>
        <w:t xml:space="preserve"> the experiential education hours that the </w:t>
      </w:r>
      <w:r w:rsidR="00901DBF" w:rsidRPr="00EE60A4">
        <w:rPr>
          <w:rFonts w:ascii="Calibri" w:hAnsi="Calibri" w:cs="Calibri"/>
        </w:rPr>
        <w:t>Student(s)</w:t>
      </w:r>
      <w:r w:rsidRPr="00EE60A4">
        <w:rPr>
          <w:rFonts w:ascii="Calibri" w:hAnsi="Calibri" w:cs="Calibri"/>
        </w:rPr>
        <w:t xml:space="preserve"> is required to perform to obtain </w:t>
      </w:r>
      <w:r w:rsidR="003964B0" w:rsidRPr="00EE60A4">
        <w:rPr>
          <w:rFonts w:ascii="Calibri" w:hAnsi="Calibri" w:cs="Calibri"/>
        </w:rPr>
        <w:t xml:space="preserve">MCCCD </w:t>
      </w:r>
      <w:r w:rsidRPr="00EE60A4">
        <w:rPr>
          <w:rFonts w:ascii="Calibri" w:hAnsi="Calibri" w:cs="Calibri"/>
        </w:rPr>
        <w:t>college credit.</w:t>
      </w:r>
    </w:p>
    <w:p w14:paraId="17236392" w14:textId="77777777" w:rsidR="00AD7FB7" w:rsidRPr="00EE60A4" w:rsidRDefault="00AD7FB7">
      <w:pPr>
        <w:pStyle w:val="Heading4"/>
        <w:spacing w:after="0"/>
        <w:rPr>
          <w:rFonts w:ascii="Calibri" w:hAnsi="Calibri" w:cs="Calibri"/>
          <w:sz w:val="22"/>
          <w:u w:val="none"/>
        </w:rPr>
      </w:pPr>
    </w:p>
    <w:p w14:paraId="43AF8525" w14:textId="77777777" w:rsidR="006203D6" w:rsidRPr="00EE60A4" w:rsidRDefault="006203D6">
      <w:pPr>
        <w:pStyle w:val="Heading4"/>
        <w:spacing w:after="0"/>
        <w:rPr>
          <w:rFonts w:ascii="Calibri" w:hAnsi="Calibri" w:cs="Calibri"/>
          <w:sz w:val="22"/>
          <w:u w:val="none"/>
        </w:rPr>
      </w:pPr>
      <w:r w:rsidRPr="00EE60A4">
        <w:rPr>
          <w:rFonts w:ascii="Calibri" w:hAnsi="Calibri" w:cs="Calibri"/>
          <w:sz w:val="22"/>
          <w:u w:val="none"/>
        </w:rPr>
        <w:t>AGREEMENT</w:t>
      </w:r>
    </w:p>
    <w:p w14:paraId="3F93C39E" w14:textId="77777777" w:rsidR="006203D6" w:rsidRPr="00EE60A4" w:rsidRDefault="006203D6">
      <w:pPr>
        <w:rPr>
          <w:rFonts w:ascii="Calibri" w:hAnsi="Calibri" w:cs="Calibri"/>
        </w:rPr>
      </w:pPr>
    </w:p>
    <w:p w14:paraId="22C462CF" w14:textId="77777777" w:rsidR="006203D6" w:rsidRPr="00EE60A4" w:rsidRDefault="006203D6">
      <w:pPr>
        <w:pStyle w:val="BodyText"/>
        <w:jc w:val="both"/>
        <w:rPr>
          <w:rFonts w:ascii="Calibri" w:hAnsi="Calibri" w:cs="Calibri"/>
          <w:b/>
          <w:bCs/>
          <w:sz w:val="20"/>
        </w:rPr>
      </w:pPr>
      <w:r w:rsidRPr="00EE60A4">
        <w:rPr>
          <w:rFonts w:ascii="Calibri" w:hAnsi="Calibri" w:cs="Calibri"/>
          <w:b/>
          <w:bCs/>
          <w:sz w:val="20"/>
        </w:rPr>
        <w:t xml:space="preserve">The MCCCD and the </w:t>
      </w:r>
      <w:r w:rsidR="005B2DC6" w:rsidRPr="00EE60A4">
        <w:rPr>
          <w:rFonts w:ascii="Calibri" w:hAnsi="Calibri" w:cs="Calibri"/>
          <w:b/>
          <w:bCs/>
          <w:sz w:val="20"/>
        </w:rPr>
        <w:t>Education Partner</w:t>
      </w:r>
      <w:r w:rsidRPr="00EE60A4">
        <w:rPr>
          <w:rFonts w:ascii="Calibri" w:hAnsi="Calibri" w:cs="Calibri"/>
          <w:b/>
          <w:bCs/>
          <w:sz w:val="20"/>
        </w:rPr>
        <w:t xml:space="preserve"> agree as follows:</w:t>
      </w:r>
    </w:p>
    <w:p w14:paraId="630F73F1" w14:textId="77777777" w:rsidR="006203D6" w:rsidRPr="00EE60A4" w:rsidRDefault="006203D6">
      <w:pPr>
        <w:pStyle w:val="BodyText"/>
        <w:jc w:val="both"/>
        <w:rPr>
          <w:rFonts w:ascii="Calibri" w:hAnsi="Calibri" w:cs="Calibri"/>
          <w:sz w:val="20"/>
        </w:rPr>
      </w:pPr>
    </w:p>
    <w:p w14:paraId="62DFCF19" w14:textId="77777777" w:rsidR="006203D6" w:rsidRPr="00EE60A4" w:rsidRDefault="006203D6" w:rsidP="00AD7FB7">
      <w:pPr>
        <w:numPr>
          <w:ilvl w:val="0"/>
          <w:numId w:val="1"/>
        </w:numPr>
        <w:tabs>
          <w:tab w:val="clear" w:pos="360"/>
        </w:tabs>
        <w:spacing w:after="120"/>
        <w:ind w:left="720" w:hanging="720"/>
        <w:jc w:val="both"/>
        <w:rPr>
          <w:rFonts w:ascii="Calibri" w:hAnsi="Calibri" w:cs="Calibri"/>
          <w:b/>
          <w:bCs/>
          <w:spacing w:val="-6"/>
          <w:w w:val="95"/>
        </w:rPr>
      </w:pPr>
      <w:r w:rsidRPr="00EE60A4">
        <w:rPr>
          <w:rFonts w:ascii="Calibri" w:hAnsi="Calibri" w:cs="Calibri"/>
          <w:b/>
          <w:bCs/>
          <w:spacing w:val="-6"/>
          <w:w w:val="95"/>
        </w:rPr>
        <w:t>Duration.</w:t>
      </w:r>
      <w:r w:rsidRPr="00EE60A4">
        <w:rPr>
          <w:rFonts w:ascii="Calibri" w:hAnsi="Calibri" w:cs="Calibri"/>
          <w:spacing w:val="-6"/>
          <w:w w:val="95"/>
        </w:rPr>
        <w:t xml:space="preserve">  This Agreement shall commence on </w:t>
      </w:r>
      <w:r w:rsidR="00D31556" w:rsidRPr="00EE60A4">
        <w:rPr>
          <w:rFonts w:ascii="Calibri" w:hAnsi="Calibri" w:cs="Calibri"/>
          <w:b/>
          <w:bCs/>
          <w:spacing w:val="-6"/>
          <w:w w:val="95"/>
          <w:u w:val="single"/>
        </w:rPr>
        <w:fldChar w:fldCharType="begin">
          <w:ffData>
            <w:name w:val=""/>
            <w:enabled/>
            <w:calcOnExit w:val="0"/>
            <w:textInput>
              <w:default w:val="MM/DD/YYYY"/>
            </w:textInput>
          </w:ffData>
        </w:fldChar>
      </w:r>
      <w:r w:rsidR="00D31556" w:rsidRPr="00EE60A4">
        <w:rPr>
          <w:rFonts w:ascii="Calibri" w:hAnsi="Calibri" w:cs="Calibri"/>
          <w:b/>
          <w:bCs/>
          <w:spacing w:val="-6"/>
          <w:w w:val="95"/>
          <w:u w:val="single"/>
        </w:rPr>
        <w:instrText xml:space="preserve"> FORMTEXT </w:instrText>
      </w:r>
      <w:r w:rsidR="00D31556" w:rsidRPr="00EE60A4">
        <w:rPr>
          <w:rFonts w:ascii="Calibri" w:hAnsi="Calibri" w:cs="Calibri"/>
          <w:b/>
          <w:bCs/>
          <w:spacing w:val="-6"/>
          <w:w w:val="95"/>
          <w:u w:val="single"/>
        </w:rPr>
      </w:r>
      <w:r w:rsidR="00D31556" w:rsidRPr="00EE60A4">
        <w:rPr>
          <w:rFonts w:ascii="Calibri" w:hAnsi="Calibri" w:cs="Calibri"/>
          <w:b/>
          <w:bCs/>
          <w:spacing w:val="-6"/>
          <w:w w:val="95"/>
          <w:u w:val="single"/>
        </w:rPr>
        <w:fldChar w:fldCharType="separate"/>
      </w:r>
      <w:r w:rsidR="00D31556" w:rsidRPr="00EE60A4">
        <w:rPr>
          <w:rFonts w:ascii="Calibri" w:hAnsi="Calibri" w:cs="Calibri"/>
          <w:b/>
          <w:bCs/>
          <w:noProof/>
          <w:spacing w:val="-6"/>
          <w:w w:val="95"/>
          <w:u w:val="single"/>
        </w:rPr>
        <w:t>MM/DD/YYYY</w:t>
      </w:r>
      <w:r w:rsidR="00D31556" w:rsidRPr="00EE60A4">
        <w:rPr>
          <w:rFonts w:ascii="Calibri" w:hAnsi="Calibri" w:cs="Calibri"/>
          <w:b/>
          <w:bCs/>
          <w:spacing w:val="-6"/>
          <w:w w:val="95"/>
          <w:u w:val="single"/>
        </w:rPr>
        <w:fldChar w:fldCharType="end"/>
      </w:r>
      <w:r w:rsidR="003964B0" w:rsidRPr="00EE60A4">
        <w:rPr>
          <w:rFonts w:ascii="Calibri" w:hAnsi="Calibri" w:cs="Calibri"/>
          <w:spacing w:val="-6"/>
          <w:w w:val="95"/>
        </w:rPr>
        <w:t xml:space="preserve"> and </w:t>
      </w:r>
      <w:r w:rsidR="00E22217" w:rsidRPr="00EE60A4">
        <w:rPr>
          <w:rFonts w:ascii="Calibri" w:hAnsi="Calibri" w:cs="Calibri"/>
          <w:spacing w:val="-6"/>
          <w:w w:val="95"/>
        </w:rPr>
        <w:t>may be terminated by either party on written notice to either party</w:t>
      </w:r>
      <w:r w:rsidRPr="00EE60A4">
        <w:rPr>
          <w:rFonts w:ascii="Calibri" w:hAnsi="Calibri" w:cs="Calibri"/>
          <w:spacing w:val="-6"/>
          <w:w w:val="95"/>
        </w:rPr>
        <w:t>.</w:t>
      </w:r>
    </w:p>
    <w:p w14:paraId="3F18D729" w14:textId="77777777" w:rsidR="006203D6" w:rsidRPr="00EE60A4" w:rsidRDefault="00CF3620" w:rsidP="00AD7FB7">
      <w:pPr>
        <w:numPr>
          <w:ilvl w:val="0"/>
          <w:numId w:val="1"/>
        </w:numPr>
        <w:tabs>
          <w:tab w:val="clear" w:pos="360"/>
        </w:tabs>
        <w:spacing w:after="120"/>
        <w:ind w:left="720" w:hanging="720"/>
        <w:jc w:val="both"/>
        <w:rPr>
          <w:rFonts w:ascii="Calibri" w:hAnsi="Calibri" w:cs="Calibri"/>
          <w:b/>
          <w:bCs/>
          <w:spacing w:val="-6"/>
          <w:w w:val="95"/>
        </w:rPr>
      </w:pPr>
      <w:r w:rsidRPr="00EE60A4">
        <w:rPr>
          <w:rFonts w:ascii="Calibri" w:hAnsi="Calibri" w:cs="Calibri"/>
          <w:b/>
          <w:bCs/>
          <w:spacing w:val="-6"/>
          <w:w w:val="95"/>
        </w:rPr>
        <w:t>College Access</w:t>
      </w:r>
      <w:r w:rsidR="006203D6" w:rsidRPr="00EE60A4">
        <w:rPr>
          <w:rFonts w:ascii="Calibri" w:hAnsi="Calibri" w:cs="Calibri"/>
          <w:b/>
          <w:bCs/>
          <w:spacing w:val="-6"/>
          <w:w w:val="95"/>
        </w:rPr>
        <w:t>.</w:t>
      </w:r>
      <w:r w:rsidR="006203D6" w:rsidRPr="00EE60A4">
        <w:rPr>
          <w:rFonts w:ascii="Calibri" w:hAnsi="Calibri" w:cs="Calibri"/>
          <w:spacing w:val="-6"/>
          <w:w w:val="95"/>
        </w:rPr>
        <w:t xml:space="preserve">  The College may have access to the </w:t>
      </w:r>
      <w:r w:rsidR="005B2DC6" w:rsidRPr="00EE60A4">
        <w:rPr>
          <w:rFonts w:ascii="Calibri" w:hAnsi="Calibri" w:cs="Calibri"/>
          <w:spacing w:val="-6"/>
          <w:w w:val="95"/>
        </w:rPr>
        <w:t>Education Partner</w:t>
      </w:r>
      <w:r w:rsidR="006203D6" w:rsidRPr="00EE60A4">
        <w:rPr>
          <w:rFonts w:ascii="Calibri" w:hAnsi="Calibri" w:cs="Calibri"/>
          <w:spacing w:val="-6"/>
          <w:w w:val="95"/>
        </w:rPr>
        <w:t xml:space="preserve"> to observe and evaluate the </w:t>
      </w:r>
      <w:r w:rsidR="00901DBF" w:rsidRPr="00EE60A4">
        <w:rPr>
          <w:rFonts w:ascii="Calibri" w:hAnsi="Calibri" w:cs="Calibri"/>
          <w:spacing w:val="-6"/>
          <w:w w:val="95"/>
        </w:rPr>
        <w:t>Student(s)</w:t>
      </w:r>
      <w:r w:rsidR="006203D6" w:rsidRPr="00EE60A4">
        <w:rPr>
          <w:rFonts w:ascii="Calibri" w:hAnsi="Calibri" w:cs="Calibri"/>
          <w:spacing w:val="-6"/>
          <w:w w:val="95"/>
        </w:rPr>
        <w:t>’s delivery of the Services.</w:t>
      </w:r>
    </w:p>
    <w:p w14:paraId="37031B02" w14:textId="77777777" w:rsidR="006203D6" w:rsidRPr="00EE60A4" w:rsidRDefault="005B2DC6" w:rsidP="00AD7FB7">
      <w:pPr>
        <w:numPr>
          <w:ilvl w:val="0"/>
          <w:numId w:val="1"/>
        </w:numPr>
        <w:tabs>
          <w:tab w:val="clear" w:pos="360"/>
        </w:tabs>
        <w:spacing w:after="120"/>
        <w:ind w:left="720" w:hanging="720"/>
        <w:jc w:val="both"/>
        <w:rPr>
          <w:rFonts w:ascii="Calibri" w:hAnsi="Calibri" w:cs="Calibri"/>
          <w:b/>
          <w:bCs/>
          <w:spacing w:val="2"/>
        </w:rPr>
      </w:pPr>
      <w:r w:rsidRPr="00EE60A4">
        <w:rPr>
          <w:rFonts w:ascii="Calibri" w:hAnsi="Calibri" w:cs="Calibri"/>
          <w:b/>
          <w:bCs/>
          <w:spacing w:val="2"/>
        </w:rPr>
        <w:t>Education Partner</w:t>
      </w:r>
      <w:r w:rsidR="006203D6" w:rsidRPr="00EE60A4">
        <w:rPr>
          <w:rFonts w:ascii="Calibri" w:hAnsi="Calibri" w:cs="Calibri"/>
          <w:b/>
          <w:bCs/>
          <w:spacing w:val="2"/>
        </w:rPr>
        <w:t xml:space="preserve"> Responsibilities.</w:t>
      </w:r>
      <w:r w:rsidR="006203D6" w:rsidRPr="00EE60A4">
        <w:rPr>
          <w:rFonts w:ascii="Calibri" w:hAnsi="Calibri" w:cs="Calibri"/>
          <w:spacing w:val="2"/>
        </w:rPr>
        <w:t xml:space="preserve">  The </w:t>
      </w:r>
      <w:r w:rsidRPr="00EE60A4">
        <w:rPr>
          <w:rFonts w:ascii="Calibri" w:hAnsi="Calibri" w:cs="Calibri"/>
          <w:spacing w:val="2"/>
        </w:rPr>
        <w:t>Education Partner</w:t>
      </w:r>
      <w:r w:rsidR="006203D6" w:rsidRPr="00EE60A4">
        <w:rPr>
          <w:rFonts w:ascii="Calibri" w:hAnsi="Calibri" w:cs="Calibri"/>
          <w:spacing w:val="2"/>
        </w:rPr>
        <w:t xml:space="preserve"> shall provide the </w:t>
      </w:r>
      <w:r w:rsidR="00901DBF" w:rsidRPr="00EE60A4">
        <w:rPr>
          <w:rFonts w:ascii="Calibri" w:hAnsi="Calibri" w:cs="Calibri"/>
          <w:spacing w:val="2"/>
        </w:rPr>
        <w:t>Student(s)</w:t>
      </w:r>
      <w:r w:rsidR="006203D6" w:rsidRPr="00EE60A4">
        <w:rPr>
          <w:rFonts w:ascii="Calibri" w:hAnsi="Calibri" w:cs="Calibri"/>
          <w:spacing w:val="2"/>
        </w:rPr>
        <w:t xml:space="preserve"> with</w:t>
      </w:r>
      <w:r w:rsidR="00CF3620" w:rsidRPr="00EE60A4">
        <w:rPr>
          <w:rFonts w:ascii="Calibri" w:hAnsi="Calibri" w:cs="Calibri"/>
          <w:spacing w:val="2"/>
        </w:rPr>
        <w:t xml:space="preserve"> safe working conditions</w:t>
      </w:r>
      <w:r w:rsidR="006203D6" w:rsidRPr="00EE60A4">
        <w:rPr>
          <w:rFonts w:ascii="Calibri" w:hAnsi="Calibri" w:cs="Calibri"/>
          <w:spacing w:val="2"/>
        </w:rPr>
        <w:t xml:space="preserve">.  The </w:t>
      </w:r>
      <w:r w:rsidRPr="00EE60A4">
        <w:rPr>
          <w:rFonts w:ascii="Calibri" w:hAnsi="Calibri" w:cs="Calibri"/>
          <w:spacing w:val="2"/>
        </w:rPr>
        <w:t>Education Partner</w:t>
      </w:r>
      <w:r w:rsidR="006203D6" w:rsidRPr="00EE60A4">
        <w:rPr>
          <w:rFonts w:ascii="Calibri" w:hAnsi="Calibri" w:cs="Calibri"/>
          <w:spacing w:val="2"/>
        </w:rPr>
        <w:t xml:space="preserve"> shall not direct or permit the </w:t>
      </w:r>
      <w:r w:rsidR="00901DBF" w:rsidRPr="00EE60A4">
        <w:rPr>
          <w:rFonts w:ascii="Calibri" w:hAnsi="Calibri" w:cs="Calibri"/>
          <w:spacing w:val="2"/>
        </w:rPr>
        <w:t>Student(s)</w:t>
      </w:r>
      <w:r w:rsidR="006203D6" w:rsidRPr="00EE60A4">
        <w:rPr>
          <w:rFonts w:ascii="Calibri" w:hAnsi="Calibri" w:cs="Calibri"/>
          <w:spacing w:val="2"/>
        </w:rPr>
        <w:t xml:space="preserve"> to undertake activities that may be risky or inherently dangerous.  The </w:t>
      </w:r>
      <w:r w:rsidRPr="00EE60A4">
        <w:rPr>
          <w:rFonts w:ascii="Calibri" w:hAnsi="Calibri" w:cs="Calibri"/>
          <w:spacing w:val="2"/>
        </w:rPr>
        <w:t>Education Partner</w:t>
      </w:r>
      <w:r w:rsidR="006203D6" w:rsidRPr="00EE60A4">
        <w:rPr>
          <w:rFonts w:ascii="Calibri" w:hAnsi="Calibri" w:cs="Calibri"/>
          <w:spacing w:val="2"/>
        </w:rPr>
        <w:t xml:space="preserve"> shall provide sufficient instruction to the </w:t>
      </w:r>
      <w:r w:rsidR="00901DBF" w:rsidRPr="00EE60A4">
        <w:rPr>
          <w:rFonts w:ascii="Calibri" w:hAnsi="Calibri" w:cs="Calibri"/>
          <w:spacing w:val="2"/>
        </w:rPr>
        <w:t>Student(s)</w:t>
      </w:r>
      <w:r w:rsidR="006203D6" w:rsidRPr="00EE60A4">
        <w:rPr>
          <w:rFonts w:ascii="Calibri" w:hAnsi="Calibri" w:cs="Calibri"/>
          <w:spacing w:val="2"/>
        </w:rPr>
        <w:t xml:space="preserve"> so that the Services provided meet both the </w:t>
      </w:r>
      <w:r w:rsidR="00901DBF" w:rsidRPr="00EE60A4">
        <w:rPr>
          <w:rFonts w:ascii="Calibri" w:hAnsi="Calibri" w:cs="Calibri"/>
          <w:spacing w:val="2"/>
        </w:rPr>
        <w:t>Student(s)</w:t>
      </w:r>
      <w:r w:rsidR="006203D6" w:rsidRPr="00EE60A4">
        <w:rPr>
          <w:rFonts w:ascii="Calibri" w:hAnsi="Calibri" w:cs="Calibri"/>
          <w:spacing w:val="2"/>
        </w:rPr>
        <w:t xml:space="preserve">’s need to learn and the </w:t>
      </w:r>
      <w:r w:rsidRPr="00EE60A4">
        <w:rPr>
          <w:rFonts w:ascii="Calibri" w:hAnsi="Calibri" w:cs="Calibri"/>
          <w:spacing w:val="2"/>
        </w:rPr>
        <w:t>Education Partner</w:t>
      </w:r>
      <w:r w:rsidR="006203D6" w:rsidRPr="00EE60A4">
        <w:rPr>
          <w:rFonts w:ascii="Calibri" w:hAnsi="Calibri" w:cs="Calibri"/>
          <w:spacing w:val="2"/>
        </w:rPr>
        <w:t xml:space="preserve">'s needs.  At MCCCD’s request, the </w:t>
      </w:r>
      <w:r w:rsidRPr="00EE60A4">
        <w:rPr>
          <w:rFonts w:ascii="Calibri" w:hAnsi="Calibri" w:cs="Calibri"/>
          <w:spacing w:val="2"/>
        </w:rPr>
        <w:t>Education Partner</w:t>
      </w:r>
      <w:r w:rsidR="006203D6" w:rsidRPr="00EE60A4">
        <w:rPr>
          <w:rFonts w:ascii="Calibri" w:hAnsi="Calibri" w:cs="Calibri"/>
          <w:spacing w:val="2"/>
        </w:rPr>
        <w:t xml:space="preserve"> shall provide the appropriate College with a written evaluation of the Services that the </w:t>
      </w:r>
      <w:r w:rsidR="00901DBF" w:rsidRPr="00EE60A4">
        <w:rPr>
          <w:rFonts w:ascii="Calibri" w:hAnsi="Calibri" w:cs="Calibri"/>
          <w:spacing w:val="2"/>
        </w:rPr>
        <w:t>Student(s)</w:t>
      </w:r>
      <w:r w:rsidR="006203D6" w:rsidRPr="00EE60A4">
        <w:rPr>
          <w:rFonts w:ascii="Calibri" w:hAnsi="Calibri" w:cs="Calibri"/>
          <w:spacing w:val="2"/>
        </w:rPr>
        <w:t xml:space="preserve"> provides.  The </w:t>
      </w:r>
      <w:r w:rsidRPr="00EE60A4">
        <w:rPr>
          <w:rFonts w:ascii="Calibri" w:hAnsi="Calibri" w:cs="Calibri"/>
          <w:spacing w:val="2"/>
        </w:rPr>
        <w:t>Education Partner</w:t>
      </w:r>
      <w:r w:rsidR="006203D6" w:rsidRPr="00EE60A4">
        <w:rPr>
          <w:rFonts w:ascii="Calibri" w:hAnsi="Calibri" w:cs="Calibri"/>
          <w:spacing w:val="2"/>
        </w:rPr>
        <w:t xml:space="preserve"> agrees that the </w:t>
      </w:r>
      <w:r w:rsidR="00901DBF" w:rsidRPr="00EE60A4">
        <w:rPr>
          <w:rFonts w:ascii="Calibri" w:hAnsi="Calibri" w:cs="Calibri"/>
          <w:spacing w:val="2"/>
        </w:rPr>
        <w:t>Student(s)</w:t>
      </w:r>
      <w:r w:rsidR="006203D6" w:rsidRPr="00EE60A4">
        <w:rPr>
          <w:rFonts w:ascii="Calibri" w:hAnsi="Calibri" w:cs="Calibri"/>
          <w:spacing w:val="2"/>
        </w:rPr>
        <w:t xml:space="preserve"> will in no manner be considered employees, agents, or volunteers of the MCCCD, and that the Service relationship that is established will be solely between the </w:t>
      </w:r>
      <w:r w:rsidRPr="00EE60A4">
        <w:rPr>
          <w:rFonts w:ascii="Calibri" w:hAnsi="Calibri" w:cs="Calibri"/>
          <w:spacing w:val="2"/>
        </w:rPr>
        <w:t>Education Partner</w:t>
      </w:r>
      <w:r w:rsidR="006203D6" w:rsidRPr="00EE60A4">
        <w:rPr>
          <w:rFonts w:ascii="Calibri" w:hAnsi="Calibri" w:cs="Calibri"/>
          <w:spacing w:val="2"/>
        </w:rPr>
        <w:t xml:space="preserve"> and the </w:t>
      </w:r>
      <w:r w:rsidR="00901DBF" w:rsidRPr="00EE60A4">
        <w:rPr>
          <w:rFonts w:ascii="Calibri" w:hAnsi="Calibri" w:cs="Calibri"/>
          <w:spacing w:val="2"/>
        </w:rPr>
        <w:t>Student(s)</w:t>
      </w:r>
      <w:r w:rsidR="006203D6" w:rsidRPr="00EE60A4">
        <w:rPr>
          <w:rFonts w:ascii="Calibri" w:hAnsi="Calibri" w:cs="Calibri"/>
          <w:spacing w:val="2"/>
        </w:rPr>
        <w:t>.</w:t>
      </w:r>
    </w:p>
    <w:p w14:paraId="0D2FF0C6" w14:textId="77777777" w:rsidR="006203D6" w:rsidRPr="00EE60A4" w:rsidRDefault="006203D6" w:rsidP="00AD7FB7">
      <w:pPr>
        <w:numPr>
          <w:ilvl w:val="0"/>
          <w:numId w:val="1"/>
        </w:numPr>
        <w:tabs>
          <w:tab w:val="clear" w:pos="360"/>
        </w:tabs>
        <w:spacing w:after="120"/>
        <w:ind w:left="720" w:hanging="720"/>
        <w:jc w:val="both"/>
        <w:rPr>
          <w:rFonts w:ascii="Calibri" w:hAnsi="Calibri" w:cs="Calibri"/>
          <w:b/>
          <w:bCs/>
          <w:spacing w:val="-2"/>
        </w:rPr>
      </w:pPr>
      <w:r w:rsidRPr="00EE60A4">
        <w:rPr>
          <w:rFonts w:ascii="Calibri" w:hAnsi="Calibri" w:cs="Calibri"/>
          <w:b/>
          <w:bCs/>
          <w:spacing w:val="-2"/>
        </w:rPr>
        <w:t>Employment Status.</w:t>
      </w:r>
      <w:r w:rsidRPr="00EE60A4">
        <w:rPr>
          <w:rFonts w:ascii="Calibri" w:hAnsi="Calibri" w:cs="Calibri"/>
          <w:spacing w:val="-2"/>
        </w:rPr>
        <w:t xml:space="preserve">  The </w:t>
      </w:r>
      <w:r w:rsidR="005B2DC6" w:rsidRPr="00EE60A4">
        <w:rPr>
          <w:rFonts w:ascii="Calibri" w:hAnsi="Calibri" w:cs="Calibri"/>
          <w:spacing w:val="-2"/>
        </w:rPr>
        <w:t>Education Partner</w:t>
      </w:r>
      <w:r w:rsidRPr="00EE60A4">
        <w:rPr>
          <w:rFonts w:ascii="Calibri" w:hAnsi="Calibri" w:cs="Calibri"/>
          <w:spacing w:val="-2"/>
        </w:rPr>
        <w:t xml:space="preserve"> shall pay the </w:t>
      </w:r>
      <w:r w:rsidR="00901DBF" w:rsidRPr="00EE60A4">
        <w:rPr>
          <w:rFonts w:ascii="Calibri" w:hAnsi="Calibri" w:cs="Calibri"/>
          <w:spacing w:val="-2"/>
        </w:rPr>
        <w:t>Student(s)</w:t>
      </w:r>
      <w:r w:rsidRPr="00EE60A4">
        <w:rPr>
          <w:rFonts w:ascii="Calibri" w:hAnsi="Calibri" w:cs="Calibri"/>
          <w:spacing w:val="-2"/>
        </w:rPr>
        <w:t xml:space="preserve"> for the Services that they provide, and the </w:t>
      </w:r>
      <w:r w:rsidR="00901DBF" w:rsidRPr="00EE60A4">
        <w:rPr>
          <w:rFonts w:ascii="Calibri" w:hAnsi="Calibri" w:cs="Calibri"/>
          <w:spacing w:val="-2"/>
        </w:rPr>
        <w:t>Student(s)</w:t>
      </w:r>
      <w:r w:rsidRPr="00EE60A4">
        <w:rPr>
          <w:rFonts w:ascii="Calibri" w:hAnsi="Calibri" w:cs="Calibri"/>
          <w:spacing w:val="-2"/>
        </w:rPr>
        <w:t xml:space="preserve"> shall have the status of an employee within the </w:t>
      </w:r>
      <w:r w:rsidR="005B2DC6" w:rsidRPr="00EE60A4">
        <w:rPr>
          <w:rFonts w:ascii="Calibri" w:hAnsi="Calibri" w:cs="Calibri"/>
          <w:spacing w:val="-2"/>
        </w:rPr>
        <w:t>Education Partner</w:t>
      </w:r>
      <w:r w:rsidRPr="00EE60A4">
        <w:rPr>
          <w:rFonts w:ascii="Calibri" w:hAnsi="Calibri" w:cs="Calibri"/>
          <w:spacing w:val="-2"/>
        </w:rPr>
        <w:t xml:space="preserve">.  For the Services that the </w:t>
      </w:r>
      <w:r w:rsidR="00901DBF" w:rsidRPr="00EE60A4">
        <w:rPr>
          <w:rFonts w:ascii="Calibri" w:hAnsi="Calibri" w:cs="Calibri"/>
          <w:spacing w:val="-2"/>
        </w:rPr>
        <w:t>Student(s)</w:t>
      </w:r>
      <w:r w:rsidRPr="00EE60A4">
        <w:rPr>
          <w:rFonts w:ascii="Calibri" w:hAnsi="Calibri" w:cs="Calibri"/>
          <w:spacing w:val="-2"/>
        </w:rPr>
        <w:t xml:space="preserve"> provides, the </w:t>
      </w:r>
      <w:r w:rsidR="00901DBF" w:rsidRPr="00EE60A4">
        <w:rPr>
          <w:rFonts w:ascii="Calibri" w:hAnsi="Calibri" w:cs="Calibri"/>
          <w:spacing w:val="-2"/>
        </w:rPr>
        <w:t>Student(s)</w:t>
      </w:r>
      <w:r w:rsidRPr="00EE60A4">
        <w:rPr>
          <w:rFonts w:ascii="Calibri" w:hAnsi="Calibri" w:cs="Calibri"/>
          <w:spacing w:val="-2"/>
        </w:rPr>
        <w:t xml:space="preserve"> shall be covered by the </w:t>
      </w:r>
      <w:r w:rsidR="005B2DC6" w:rsidRPr="00EE60A4">
        <w:rPr>
          <w:rFonts w:ascii="Calibri" w:hAnsi="Calibri" w:cs="Calibri"/>
          <w:spacing w:val="-2"/>
        </w:rPr>
        <w:t>Education Partner</w:t>
      </w:r>
      <w:r w:rsidRPr="00EE60A4">
        <w:rPr>
          <w:rFonts w:ascii="Calibri" w:hAnsi="Calibri" w:cs="Calibri"/>
          <w:spacing w:val="-2"/>
        </w:rPr>
        <w:t>’s Workers’ Compensation, Commercial General Liability, and Automobile Liability insurance coverage.</w:t>
      </w:r>
    </w:p>
    <w:p w14:paraId="033495A1" w14:textId="77777777" w:rsidR="00CC6136" w:rsidRPr="00EE60A4" w:rsidRDefault="00CC6136" w:rsidP="00CC6136">
      <w:pPr>
        <w:numPr>
          <w:ilvl w:val="0"/>
          <w:numId w:val="1"/>
        </w:numPr>
        <w:tabs>
          <w:tab w:val="clear" w:pos="360"/>
          <w:tab w:val="num" w:pos="720"/>
        </w:tabs>
        <w:spacing w:after="120"/>
        <w:ind w:left="720" w:hanging="720"/>
        <w:jc w:val="both"/>
        <w:rPr>
          <w:rFonts w:ascii="Calibri" w:hAnsi="Calibri" w:cs="Calibri"/>
        </w:rPr>
      </w:pPr>
      <w:r w:rsidRPr="00EE60A4">
        <w:rPr>
          <w:rFonts w:ascii="Calibri" w:hAnsi="Calibri" w:cs="Calibri"/>
          <w:b/>
          <w:bCs/>
        </w:rPr>
        <w:t>Indemnification.</w:t>
      </w:r>
      <w:r w:rsidRPr="00EE60A4">
        <w:rPr>
          <w:rFonts w:ascii="Calibri" w:hAnsi="Calibri" w:cs="Calibri"/>
        </w:rPr>
        <w:t xml:space="preserve">  To the fullest extent permitted by law, each party shall defend, indemnify, and hold harmless the other, its agents, officers, officials, employees, and volunteers from and against all claims, damages, losses, and expenses (including but not limited to attorney fees and court costs) arising from breach of a material term of this Agreement, or from negligent or intentional acts, or omissions of the </w:t>
      </w:r>
      <w:r w:rsidR="005B2DC6" w:rsidRPr="00EE60A4">
        <w:rPr>
          <w:rFonts w:ascii="Calibri" w:hAnsi="Calibri" w:cs="Calibri"/>
        </w:rPr>
        <w:t>Education Partner</w:t>
      </w:r>
      <w:r w:rsidRPr="00EE60A4">
        <w:rPr>
          <w:rFonts w:ascii="Calibri" w:hAnsi="Calibri" w:cs="Calibri"/>
        </w:rPr>
        <w:t xml:space="preserve">, its agents, employees, or any tier of its subcontractors in the performance of this Agreement. If applicable, each party will also indemnify, defend, and hold harmless the other, its officers, officials, employees and agents against any claim (including but not limited to attorney fees and court costs) that their authorized use of </w:t>
      </w:r>
      <w:r w:rsidR="005B2DC6" w:rsidRPr="00EE60A4">
        <w:rPr>
          <w:rFonts w:ascii="Calibri" w:hAnsi="Calibri" w:cs="Calibri"/>
        </w:rPr>
        <w:t>Education Partner</w:t>
      </w:r>
      <w:r w:rsidRPr="00EE60A4">
        <w:rPr>
          <w:rFonts w:ascii="Calibri" w:hAnsi="Calibri" w:cs="Calibri"/>
        </w:rPr>
        <w:t xml:space="preserve">’s services under this Agreement violates the claimant’s property rights. The amount and type of insurance coverage requirements of this Agreement will in no way be construed as limiting the scope of indemnification in this Paragraph. All claims, damages, losses and expenses </w:t>
      </w:r>
      <w:r w:rsidRPr="00EE60A4">
        <w:rPr>
          <w:rFonts w:ascii="Calibri" w:hAnsi="Calibri" w:cs="Calibri"/>
        </w:rPr>
        <w:lastRenderedPageBreak/>
        <w:t xml:space="preserve">that arise from the operations of the </w:t>
      </w:r>
      <w:r w:rsidR="005B2DC6" w:rsidRPr="00EE60A4">
        <w:rPr>
          <w:rFonts w:ascii="Calibri" w:hAnsi="Calibri" w:cs="Calibri"/>
        </w:rPr>
        <w:t>Education Partner</w:t>
      </w:r>
      <w:r w:rsidRPr="00EE60A4">
        <w:rPr>
          <w:rFonts w:ascii="Calibri" w:hAnsi="Calibri" w:cs="Calibri"/>
        </w:rPr>
        <w:t xml:space="preserve"> as described in this Agreement, are the sole responsibility of the </w:t>
      </w:r>
      <w:r w:rsidR="005B2DC6" w:rsidRPr="00EE60A4">
        <w:rPr>
          <w:rFonts w:ascii="Calibri" w:hAnsi="Calibri" w:cs="Calibri"/>
        </w:rPr>
        <w:t>Education Partner</w:t>
      </w:r>
      <w:r w:rsidRPr="00EE60A4">
        <w:rPr>
          <w:rFonts w:ascii="Calibri" w:hAnsi="Calibri" w:cs="Calibri"/>
        </w:rPr>
        <w:t xml:space="preserve"> and this indemnification provision shall apply.</w:t>
      </w:r>
    </w:p>
    <w:p w14:paraId="135CEFB9" w14:textId="77777777" w:rsidR="006203D6" w:rsidRPr="00EE60A4" w:rsidRDefault="006203D6" w:rsidP="00AD7FB7">
      <w:pPr>
        <w:numPr>
          <w:ilvl w:val="0"/>
          <w:numId w:val="1"/>
        </w:numPr>
        <w:tabs>
          <w:tab w:val="clear" w:pos="360"/>
        </w:tabs>
        <w:spacing w:after="120"/>
        <w:ind w:left="720" w:hanging="720"/>
        <w:jc w:val="both"/>
        <w:rPr>
          <w:rFonts w:ascii="Calibri" w:hAnsi="Calibri" w:cs="Calibri"/>
          <w:b/>
          <w:bCs/>
        </w:rPr>
      </w:pPr>
      <w:r w:rsidRPr="00EE60A4">
        <w:rPr>
          <w:rFonts w:ascii="Calibri" w:hAnsi="Calibri" w:cs="Calibri"/>
          <w:b/>
          <w:bCs/>
        </w:rPr>
        <w:t>Insurance.</w:t>
      </w:r>
      <w:r w:rsidRPr="00EE60A4">
        <w:rPr>
          <w:rFonts w:ascii="Calibri" w:hAnsi="Calibri" w:cs="Calibri"/>
        </w:rPr>
        <w:t xml:space="preserve">  </w:t>
      </w:r>
      <w:r w:rsidR="005B2DC6" w:rsidRPr="00EE60A4">
        <w:rPr>
          <w:rFonts w:ascii="Calibri" w:hAnsi="Calibri" w:cs="Calibri"/>
        </w:rPr>
        <w:t>Education Partner</w:t>
      </w:r>
      <w:r w:rsidRPr="00EE60A4">
        <w:rPr>
          <w:rFonts w:ascii="Calibri" w:hAnsi="Calibri" w:cs="Calibri"/>
        </w:rPr>
        <w:t xml:space="preserve"> shall maintain during the term of this Agreement the following insurance policies issued by companies licensed in Arizona with a current A.M. Best rating of A VIII or better:</w:t>
      </w:r>
    </w:p>
    <w:p w14:paraId="6F654274" w14:textId="77777777" w:rsidR="006203D6" w:rsidRPr="00EE60A4" w:rsidRDefault="006203D6" w:rsidP="00AD7FB7">
      <w:pPr>
        <w:numPr>
          <w:ilvl w:val="1"/>
          <w:numId w:val="1"/>
        </w:numPr>
        <w:tabs>
          <w:tab w:val="clear" w:pos="792"/>
        </w:tabs>
        <w:spacing w:after="120"/>
        <w:ind w:left="1440" w:hanging="720"/>
        <w:jc w:val="both"/>
        <w:rPr>
          <w:rFonts w:ascii="Calibri" w:hAnsi="Calibri" w:cs="Calibri"/>
          <w:b/>
          <w:bCs/>
        </w:rPr>
      </w:pPr>
      <w:r w:rsidRPr="00EE60A4">
        <w:rPr>
          <w:rFonts w:ascii="Calibri" w:hAnsi="Calibri" w:cs="Calibri"/>
          <w:b/>
          <w:bCs/>
        </w:rPr>
        <w:t>Commercial General Liability</w:t>
      </w:r>
      <w:r w:rsidRPr="00EE60A4">
        <w:rPr>
          <w:rFonts w:ascii="Calibri" w:hAnsi="Calibri" w:cs="Calibri"/>
        </w:rPr>
        <w:t xml:space="preserve"> insurance with a limit of not less than $1,000,000 per occurrence for bodily injury, property damage, </w:t>
      </w:r>
      <w:r w:rsidR="003E4341" w:rsidRPr="00EE60A4">
        <w:rPr>
          <w:rFonts w:ascii="Calibri" w:hAnsi="Calibri" w:cs="Calibri"/>
        </w:rPr>
        <w:t xml:space="preserve">personal injury, products and completed operations, including </w:t>
      </w:r>
      <w:r w:rsidRPr="00EE60A4">
        <w:rPr>
          <w:rFonts w:ascii="Calibri" w:hAnsi="Calibri" w:cs="Calibri"/>
        </w:rPr>
        <w:t>but not limited to, the liability assumed under the indemnification provisions of this Agreement;</w:t>
      </w:r>
    </w:p>
    <w:p w14:paraId="1AB36077" w14:textId="77777777" w:rsidR="006203D6" w:rsidRPr="00EE60A4" w:rsidRDefault="006203D6" w:rsidP="00AD7FB7">
      <w:pPr>
        <w:numPr>
          <w:ilvl w:val="1"/>
          <w:numId w:val="1"/>
        </w:numPr>
        <w:tabs>
          <w:tab w:val="clear" w:pos="792"/>
        </w:tabs>
        <w:spacing w:after="120"/>
        <w:ind w:left="1440" w:hanging="720"/>
        <w:jc w:val="both"/>
        <w:rPr>
          <w:rFonts w:ascii="Calibri" w:hAnsi="Calibri" w:cs="Calibri"/>
          <w:b/>
          <w:bCs/>
          <w:spacing w:val="-6"/>
        </w:rPr>
      </w:pPr>
      <w:r w:rsidRPr="00EE60A4">
        <w:rPr>
          <w:rFonts w:ascii="Calibri" w:hAnsi="Calibri" w:cs="Calibri"/>
          <w:b/>
          <w:bCs/>
          <w:spacing w:val="-6"/>
        </w:rPr>
        <w:t>Automobile Liability</w:t>
      </w:r>
      <w:r w:rsidRPr="00EE60A4">
        <w:rPr>
          <w:rFonts w:ascii="Calibri" w:hAnsi="Calibri" w:cs="Calibri"/>
          <w:spacing w:val="-6"/>
        </w:rPr>
        <w:t xml:space="preserve"> insurance with a combined single limit for bodily injury and property damage of not less than $1,000,000 each occurrence with respect to the </w:t>
      </w:r>
      <w:r w:rsidR="005B2DC6" w:rsidRPr="00EE60A4">
        <w:rPr>
          <w:rFonts w:ascii="Calibri" w:hAnsi="Calibri" w:cs="Calibri"/>
          <w:spacing w:val="-6"/>
        </w:rPr>
        <w:t>Education Partner</w:t>
      </w:r>
      <w:r w:rsidRPr="00EE60A4">
        <w:rPr>
          <w:rFonts w:ascii="Calibri" w:hAnsi="Calibri" w:cs="Calibri"/>
          <w:spacing w:val="-6"/>
        </w:rPr>
        <w:t>'s owned, hired, and non-owned vehicles; and</w:t>
      </w:r>
    </w:p>
    <w:p w14:paraId="6E8886AD" w14:textId="77777777" w:rsidR="006203D6" w:rsidRPr="00EE60A4" w:rsidRDefault="006203D6" w:rsidP="00AD7FB7">
      <w:pPr>
        <w:numPr>
          <w:ilvl w:val="1"/>
          <w:numId w:val="1"/>
        </w:numPr>
        <w:tabs>
          <w:tab w:val="clear" w:pos="792"/>
        </w:tabs>
        <w:spacing w:after="120"/>
        <w:ind w:left="1440" w:hanging="720"/>
        <w:jc w:val="both"/>
        <w:rPr>
          <w:rFonts w:ascii="Calibri" w:hAnsi="Calibri" w:cs="Calibri"/>
          <w:b/>
          <w:bCs/>
        </w:rPr>
      </w:pPr>
      <w:r w:rsidRPr="00EE60A4">
        <w:rPr>
          <w:rFonts w:ascii="Calibri" w:hAnsi="Calibri" w:cs="Calibri"/>
          <w:b/>
          <w:bCs/>
        </w:rPr>
        <w:t>Workers’ Compensation</w:t>
      </w:r>
      <w:r w:rsidRPr="00EE60A4">
        <w:rPr>
          <w:rFonts w:ascii="Calibri" w:hAnsi="Calibri" w:cs="Calibri"/>
        </w:rPr>
        <w:t xml:space="preserve"> insurance with limits statutorily required by any Federal or state law and </w:t>
      </w:r>
      <w:r w:rsidRPr="00EE60A4">
        <w:rPr>
          <w:rFonts w:ascii="Calibri" w:hAnsi="Calibri" w:cs="Calibri"/>
          <w:b/>
          <w:bCs/>
        </w:rPr>
        <w:t>Employer’s Liability</w:t>
      </w:r>
      <w:r w:rsidRPr="00EE60A4">
        <w:rPr>
          <w:rFonts w:ascii="Calibri" w:hAnsi="Calibri" w:cs="Calibri"/>
        </w:rPr>
        <w:t xml:space="preserve"> insurance of not less than $100,000 for each accident, $100,000 disease for each employee, and $500,000 disease policy limit.</w:t>
      </w:r>
    </w:p>
    <w:p w14:paraId="06A385B3" w14:textId="77777777" w:rsidR="006203D6" w:rsidRPr="00EE60A4" w:rsidRDefault="006203D6" w:rsidP="00AD7FB7">
      <w:pPr>
        <w:numPr>
          <w:ilvl w:val="0"/>
          <w:numId w:val="1"/>
        </w:numPr>
        <w:tabs>
          <w:tab w:val="clear" w:pos="360"/>
        </w:tabs>
        <w:spacing w:after="120"/>
        <w:ind w:left="720" w:hanging="720"/>
        <w:jc w:val="both"/>
        <w:rPr>
          <w:rFonts w:ascii="Calibri" w:hAnsi="Calibri" w:cs="Calibri"/>
          <w:b/>
          <w:bCs/>
        </w:rPr>
      </w:pPr>
      <w:r w:rsidRPr="00EE60A4">
        <w:rPr>
          <w:rFonts w:ascii="Calibri" w:hAnsi="Calibri" w:cs="Calibri"/>
          <w:b/>
          <w:bCs/>
        </w:rPr>
        <w:t>Cancellation.</w:t>
      </w:r>
      <w:r w:rsidRPr="00EE60A4">
        <w:rPr>
          <w:rFonts w:ascii="Calibri" w:hAnsi="Calibri" w:cs="Calibri"/>
        </w:rPr>
        <w:t xml:space="preserve">  MCCCD may cancel this Agreement under ARS </w:t>
      </w:r>
      <w:r w:rsidR="00AD7FB7" w:rsidRPr="00EE60A4">
        <w:rPr>
          <w:rFonts w:ascii="Calibri" w:hAnsi="Calibri" w:cs="Calibri"/>
        </w:rPr>
        <w:t>§</w:t>
      </w:r>
      <w:r w:rsidR="00CC6136" w:rsidRPr="00EE60A4">
        <w:rPr>
          <w:rFonts w:ascii="Calibri" w:hAnsi="Calibri" w:cs="Calibri"/>
        </w:rPr>
        <w:t xml:space="preserve"> </w:t>
      </w:r>
      <w:r w:rsidRPr="00EE60A4">
        <w:rPr>
          <w:rFonts w:ascii="Calibri" w:hAnsi="Calibri" w:cs="Calibri"/>
        </w:rPr>
        <w:t>38-511 for any violation of that statu</w:t>
      </w:r>
      <w:r w:rsidR="001A15FC" w:rsidRPr="00EE60A4">
        <w:rPr>
          <w:rFonts w:ascii="Calibri" w:hAnsi="Calibri" w:cs="Calibri"/>
        </w:rPr>
        <w:t>t</w:t>
      </w:r>
      <w:r w:rsidRPr="00EE60A4">
        <w:rPr>
          <w:rFonts w:ascii="Calibri" w:hAnsi="Calibri" w:cs="Calibri"/>
        </w:rPr>
        <w:t>e.</w:t>
      </w:r>
    </w:p>
    <w:p w14:paraId="4A4CD867" w14:textId="77777777" w:rsidR="006203D6" w:rsidRPr="00EE60A4" w:rsidRDefault="006203D6" w:rsidP="00CC6136">
      <w:pPr>
        <w:numPr>
          <w:ilvl w:val="0"/>
          <w:numId w:val="1"/>
        </w:numPr>
        <w:tabs>
          <w:tab w:val="clear" w:pos="360"/>
        </w:tabs>
        <w:spacing w:after="120"/>
        <w:ind w:left="720" w:hanging="720"/>
        <w:jc w:val="both"/>
        <w:rPr>
          <w:rFonts w:ascii="Calibri" w:hAnsi="Calibri" w:cs="Calibri"/>
          <w:b/>
          <w:bCs/>
        </w:rPr>
      </w:pPr>
      <w:r w:rsidRPr="00EE60A4">
        <w:rPr>
          <w:rFonts w:ascii="Calibri" w:hAnsi="Calibri" w:cs="Calibri"/>
          <w:b/>
          <w:bCs/>
        </w:rPr>
        <w:t>Nondiscrimination.</w:t>
      </w:r>
      <w:r w:rsidRPr="00EE60A4">
        <w:rPr>
          <w:rFonts w:ascii="Calibri" w:hAnsi="Calibri" w:cs="Calibri"/>
        </w:rPr>
        <w:t xml:space="preserve">  </w:t>
      </w:r>
      <w:r w:rsidR="00CC6136" w:rsidRPr="00EE60A4">
        <w:rPr>
          <w:rFonts w:ascii="Calibri" w:hAnsi="Calibri" w:cs="Calibri"/>
        </w:rPr>
        <w:t xml:space="preserve">The </w:t>
      </w:r>
      <w:r w:rsidR="005B2DC6" w:rsidRPr="00EE60A4">
        <w:rPr>
          <w:rFonts w:ascii="Calibri" w:hAnsi="Calibri" w:cs="Calibri"/>
        </w:rPr>
        <w:t>Education Partner</w:t>
      </w:r>
      <w:r w:rsidR="00CC6136" w:rsidRPr="00EE60A4">
        <w:rPr>
          <w:rFonts w:ascii="Calibri" w:hAnsi="Calibri" w:cs="Calibri"/>
        </w:rPr>
        <w:t xml:space="preserve"> will comply with all applicable state and federal law, rules, regulations and executive orders governing equal employment opportunity, immigration, and nondiscrimination, including the Americans with Disabilities Act.  If applicable, the </w:t>
      </w:r>
      <w:r w:rsidR="005B2DC6" w:rsidRPr="00EE60A4">
        <w:rPr>
          <w:rFonts w:ascii="Calibri" w:hAnsi="Calibri" w:cs="Calibri"/>
        </w:rPr>
        <w:t>Education Partner</w:t>
      </w:r>
      <w:r w:rsidR="00CC6136" w:rsidRPr="00EE60A4">
        <w:rPr>
          <w:rFonts w:ascii="Calibri" w:hAnsi="Calibri" w:cs="Calibri"/>
        </w:rPr>
        <w:t xml:space="preserve"> will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age, color, religion, sex, or national origin.  Moreover, these regulations require that covered prime contractors and subcontractors take affirmative action to employ and advance in employment individuals without regard to race, color, religion, sex, national original, protected veteran status or disability.</w:t>
      </w:r>
    </w:p>
    <w:p w14:paraId="0116BFFD" w14:textId="77777777" w:rsidR="006203D6" w:rsidRPr="00EE60A4" w:rsidRDefault="006203D6" w:rsidP="00AD7FB7">
      <w:pPr>
        <w:numPr>
          <w:ilvl w:val="0"/>
          <w:numId w:val="1"/>
        </w:numPr>
        <w:tabs>
          <w:tab w:val="clear" w:pos="360"/>
        </w:tabs>
        <w:spacing w:after="120"/>
        <w:ind w:left="720" w:hanging="720"/>
        <w:jc w:val="both"/>
        <w:rPr>
          <w:rFonts w:ascii="Calibri" w:hAnsi="Calibri" w:cs="Calibri"/>
          <w:b/>
          <w:bCs/>
        </w:rPr>
      </w:pPr>
      <w:r w:rsidRPr="00EE60A4">
        <w:rPr>
          <w:rFonts w:ascii="Calibri" w:hAnsi="Calibri" w:cs="Calibri"/>
          <w:b/>
          <w:bCs/>
        </w:rPr>
        <w:t>Authorized Signature.</w:t>
      </w:r>
      <w:r w:rsidRPr="00EE60A4">
        <w:rPr>
          <w:rFonts w:ascii="Calibri" w:hAnsi="Calibri" w:cs="Calibri"/>
        </w:rPr>
        <w:t xml:space="preserve">  Each party to this Agreement represents that the person signing this Agreement on its behalf is authorized by each respective party to do so.</w:t>
      </w:r>
    </w:p>
    <w:p w14:paraId="60CFF4D8" w14:textId="77777777" w:rsidR="006203D6" w:rsidRPr="00EE60A4" w:rsidRDefault="006203D6" w:rsidP="00AD7FB7">
      <w:pPr>
        <w:numPr>
          <w:ilvl w:val="0"/>
          <w:numId w:val="1"/>
        </w:numPr>
        <w:tabs>
          <w:tab w:val="clear" w:pos="360"/>
        </w:tabs>
        <w:ind w:left="720" w:hanging="720"/>
        <w:jc w:val="both"/>
        <w:rPr>
          <w:rFonts w:ascii="Calibri" w:hAnsi="Calibri" w:cs="Calibri"/>
          <w:b/>
          <w:bCs/>
        </w:rPr>
      </w:pPr>
      <w:r w:rsidRPr="00EE60A4">
        <w:rPr>
          <w:rFonts w:ascii="Calibri" w:hAnsi="Calibri" w:cs="Calibri"/>
          <w:b/>
          <w:bCs/>
        </w:rPr>
        <w:t>Miscellaneous.</w:t>
      </w:r>
      <w:r w:rsidRPr="00EE60A4">
        <w:rPr>
          <w:rFonts w:ascii="Calibri" w:hAnsi="Calibri" w:cs="Calibri"/>
        </w:rPr>
        <w:t xml:space="preserve">  This Agreement constitutes the entire Agreement between the parties concerning the matters contained herein and super</w:t>
      </w:r>
      <w:r w:rsidR="005575B2" w:rsidRPr="00EE60A4">
        <w:rPr>
          <w:rFonts w:ascii="Calibri" w:hAnsi="Calibri" w:cs="Calibri"/>
        </w:rPr>
        <w:t>s</w:t>
      </w:r>
      <w:r w:rsidRPr="00EE60A4">
        <w:rPr>
          <w:rFonts w:ascii="Calibri" w:hAnsi="Calibri" w:cs="Calibri"/>
        </w:rPr>
        <w:t>edes all other Agreements between the parties concerning such matters. No provision of this Agreement may be waived or modified except by writing signed by the party against whom such waiver or modification is sought.</w:t>
      </w:r>
    </w:p>
    <w:p w14:paraId="24F0FB8E" w14:textId="77777777" w:rsidR="006203D6" w:rsidRPr="00EE60A4" w:rsidRDefault="006203D6">
      <w:pPr>
        <w:tabs>
          <w:tab w:val="left" w:pos="4860"/>
        </w:tabs>
        <w:rPr>
          <w:rFonts w:ascii="Calibri" w:hAnsi="Calibri" w:cs="Calibri"/>
        </w:rPr>
      </w:pPr>
    </w:p>
    <w:p w14:paraId="4BEF49E8" w14:textId="77777777" w:rsidR="00AD7FB7" w:rsidRPr="00EE60A4" w:rsidRDefault="00AD7FB7">
      <w:pPr>
        <w:tabs>
          <w:tab w:val="left" w:pos="4860"/>
        </w:tabs>
        <w:rPr>
          <w:rFonts w:ascii="Calibri" w:hAnsi="Calibri" w:cs="Calibri"/>
        </w:rPr>
      </w:pPr>
    </w:p>
    <w:tbl>
      <w:tblPr>
        <w:tblStyle w:val="TableGrid"/>
        <w:tblW w:w="0" w:type="auto"/>
        <w:tblLook w:val="04A0" w:firstRow="1" w:lastRow="0" w:firstColumn="1" w:lastColumn="0" w:noHBand="0" w:noVBand="1"/>
      </w:tblPr>
      <w:tblGrid>
        <w:gridCol w:w="1710"/>
        <w:gridCol w:w="3240"/>
        <w:gridCol w:w="1923"/>
        <w:gridCol w:w="3240"/>
      </w:tblGrid>
      <w:tr w:rsidR="00D31556" w:rsidRPr="00EE60A4" w14:paraId="2387A196" w14:textId="77777777" w:rsidTr="00311D12">
        <w:trPr>
          <w:trHeight w:val="360"/>
        </w:trPr>
        <w:tc>
          <w:tcPr>
            <w:tcW w:w="4950" w:type="dxa"/>
            <w:gridSpan w:val="2"/>
            <w:tcBorders>
              <w:top w:val="nil"/>
              <w:left w:val="nil"/>
              <w:bottom w:val="nil"/>
              <w:right w:val="nil"/>
            </w:tcBorders>
          </w:tcPr>
          <w:p w14:paraId="35F32286" w14:textId="77777777" w:rsidR="00D31556" w:rsidRPr="000971C5" w:rsidRDefault="00D31556" w:rsidP="00D31556">
            <w:pPr>
              <w:rPr>
                <w:rFonts w:ascii="Calibri" w:hAnsi="Calibri" w:cs="Calibri"/>
                <w:b/>
                <w:sz w:val="20"/>
                <w:szCs w:val="20"/>
              </w:rPr>
            </w:pPr>
            <w:r w:rsidRPr="00EE60A4">
              <w:rPr>
                <w:rFonts w:ascii="Calibri" w:hAnsi="Calibri" w:cs="Calibri"/>
                <w:b/>
                <w:sz w:val="20"/>
                <w:szCs w:val="20"/>
              </w:rPr>
              <w:t>MCCCD</w:t>
            </w:r>
          </w:p>
          <w:p w14:paraId="4B802EF8" w14:textId="77777777" w:rsidR="00D31556" w:rsidRPr="00EE60A4" w:rsidRDefault="00D31556" w:rsidP="00D31556">
            <w:pPr>
              <w:rPr>
                <w:rFonts w:ascii="Calibri" w:hAnsi="Calibri" w:cs="Calibri"/>
                <w:sz w:val="20"/>
                <w:szCs w:val="20"/>
              </w:rPr>
            </w:pPr>
          </w:p>
        </w:tc>
        <w:tc>
          <w:tcPr>
            <w:tcW w:w="5163" w:type="dxa"/>
            <w:gridSpan w:val="2"/>
            <w:tcBorders>
              <w:top w:val="nil"/>
              <w:left w:val="nil"/>
              <w:bottom w:val="nil"/>
              <w:right w:val="nil"/>
            </w:tcBorders>
          </w:tcPr>
          <w:p w14:paraId="0F96B417" w14:textId="77777777" w:rsidR="00D31556" w:rsidRPr="000971C5" w:rsidRDefault="00D31556" w:rsidP="00D31556">
            <w:pPr>
              <w:rPr>
                <w:rFonts w:ascii="Calibri" w:hAnsi="Calibri" w:cs="Calibri"/>
                <w:b/>
                <w:sz w:val="20"/>
                <w:szCs w:val="20"/>
              </w:rPr>
            </w:pPr>
            <w:r w:rsidRPr="00EE60A4">
              <w:rPr>
                <w:rFonts w:ascii="Calibri" w:hAnsi="Calibri" w:cs="Calibri"/>
                <w:b/>
                <w:sz w:val="20"/>
                <w:szCs w:val="20"/>
              </w:rPr>
              <w:t>EDUCATION PARTNER</w:t>
            </w:r>
          </w:p>
        </w:tc>
      </w:tr>
      <w:tr w:rsidR="00E02DAE" w:rsidRPr="00EE60A4" w14:paraId="3575D48A" w14:textId="77777777" w:rsidTr="00311D12">
        <w:trPr>
          <w:trHeight w:val="360"/>
        </w:trPr>
        <w:tc>
          <w:tcPr>
            <w:tcW w:w="1710" w:type="dxa"/>
            <w:tcBorders>
              <w:top w:val="nil"/>
              <w:left w:val="nil"/>
              <w:bottom w:val="nil"/>
              <w:right w:val="nil"/>
            </w:tcBorders>
            <w:vAlign w:val="center"/>
          </w:tcPr>
          <w:p w14:paraId="254EB90E" w14:textId="77777777" w:rsidR="00E02DAE" w:rsidRPr="00EE60A4" w:rsidRDefault="00E02DAE" w:rsidP="00DF212F">
            <w:pPr>
              <w:rPr>
                <w:rFonts w:ascii="Calibri" w:hAnsi="Calibri" w:cs="Calibri"/>
                <w:sz w:val="20"/>
                <w:szCs w:val="20"/>
              </w:rPr>
            </w:pPr>
            <w:r w:rsidRPr="00EE60A4">
              <w:rPr>
                <w:rFonts w:ascii="Calibri" w:hAnsi="Calibri" w:cs="Calibri"/>
                <w:sz w:val="20"/>
                <w:szCs w:val="20"/>
              </w:rPr>
              <w:t>Signature:</w:t>
            </w:r>
          </w:p>
        </w:tc>
        <w:tc>
          <w:tcPr>
            <w:tcW w:w="3240" w:type="dxa"/>
            <w:tcBorders>
              <w:top w:val="nil"/>
              <w:left w:val="nil"/>
              <w:bottom w:val="single" w:sz="4" w:space="0" w:color="auto"/>
              <w:right w:val="nil"/>
            </w:tcBorders>
            <w:vAlign w:val="center"/>
          </w:tcPr>
          <w:p w14:paraId="581E2574" w14:textId="77777777" w:rsidR="00E02DAE" w:rsidRPr="00EE60A4" w:rsidRDefault="00E02DAE" w:rsidP="00DF212F">
            <w:pPr>
              <w:rPr>
                <w:rFonts w:ascii="Calibri" w:hAnsi="Calibri" w:cs="Calibri"/>
                <w:sz w:val="20"/>
                <w:szCs w:val="20"/>
              </w:rPr>
            </w:pPr>
          </w:p>
        </w:tc>
        <w:tc>
          <w:tcPr>
            <w:tcW w:w="1923" w:type="dxa"/>
            <w:tcBorders>
              <w:top w:val="nil"/>
              <w:left w:val="nil"/>
              <w:bottom w:val="nil"/>
              <w:right w:val="nil"/>
            </w:tcBorders>
            <w:vAlign w:val="center"/>
          </w:tcPr>
          <w:p w14:paraId="178FA50A" w14:textId="77777777" w:rsidR="00E02DAE" w:rsidRPr="00EE60A4" w:rsidRDefault="00E02DAE" w:rsidP="00DF212F">
            <w:pPr>
              <w:rPr>
                <w:rFonts w:ascii="Calibri" w:hAnsi="Calibri" w:cs="Calibri"/>
                <w:sz w:val="20"/>
                <w:szCs w:val="20"/>
              </w:rPr>
            </w:pPr>
            <w:r w:rsidRPr="00EE60A4">
              <w:rPr>
                <w:rFonts w:ascii="Calibri" w:hAnsi="Calibri" w:cs="Calibri"/>
                <w:sz w:val="20"/>
                <w:szCs w:val="20"/>
              </w:rPr>
              <w:t>Signature:</w:t>
            </w:r>
          </w:p>
        </w:tc>
        <w:tc>
          <w:tcPr>
            <w:tcW w:w="3240" w:type="dxa"/>
            <w:tcBorders>
              <w:top w:val="nil"/>
              <w:left w:val="nil"/>
              <w:bottom w:val="single" w:sz="4" w:space="0" w:color="auto"/>
              <w:right w:val="nil"/>
            </w:tcBorders>
            <w:vAlign w:val="center"/>
          </w:tcPr>
          <w:p w14:paraId="7CBB3890" w14:textId="77777777" w:rsidR="00E02DAE" w:rsidRPr="00EE60A4" w:rsidRDefault="00E02DAE" w:rsidP="00DF212F">
            <w:pPr>
              <w:rPr>
                <w:rFonts w:ascii="Calibri" w:hAnsi="Calibri" w:cs="Calibri"/>
                <w:sz w:val="20"/>
                <w:szCs w:val="20"/>
              </w:rPr>
            </w:pPr>
          </w:p>
        </w:tc>
      </w:tr>
      <w:tr w:rsidR="00E02DAE" w:rsidRPr="00EE60A4" w14:paraId="41BE1084" w14:textId="77777777" w:rsidTr="000971C5">
        <w:trPr>
          <w:trHeight w:val="360"/>
        </w:trPr>
        <w:tc>
          <w:tcPr>
            <w:tcW w:w="1710" w:type="dxa"/>
            <w:tcBorders>
              <w:top w:val="nil"/>
              <w:left w:val="nil"/>
              <w:bottom w:val="nil"/>
              <w:right w:val="nil"/>
            </w:tcBorders>
            <w:vAlign w:val="center"/>
          </w:tcPr>
          <w:p w14:paraId="04677F17" w14:textId="77777777" w:rsidR="00E02DAE" w:rsidRPr="00EE60A4" w:rsidRDefault="000971C5" w:rsidP="00DF212F">
            <w:pPr>
              <w:rPr>
                <w:rFonts w:ascii="Calibri" w:hAnsi="Calibri" w:cs="Calibri"/>
                <w:sz w:val="20"/>
                <w:szCs w:val="20"/>
              </w:rPr>
            </w:pPr>
            <w:r>
              <w:rPr>
                <w:rFonts w:ascii="Calibri" w:hAnsi="Calibri" w:cs="Calibri"/>
                <w:sz w:val="20"/>
                <w:szCs w:val="20"/>
              </w:rPr>
              <w:t>Name:</w:t>
            </w:r>
          </w:p>
        </w:tc>
        <w:tc>
          <w:tcPr>
            <w:tcW w:w="3240" w:type="dxa"/>
            <w:tcBorders>
              <w:top w:val="single" w:sz="4" w:space="0" w:color="auto"/>
              <w:left w:val="nil"/>
              <w:bottom w:val="single" w:sz="4" w:space="0" w:color="auto"/>
              <w:right w:val="nil"/>
            </w:tcBorders>
            <w:vAlign w:val="center"/>
          </w:tcPr>
          <w:p w14:paraId="11833760" w14:textId="77777777" w:rsidR="00E02DAE" w:rsidRPr="00EE60A4" w:rsidRDefault="00E02DAE" w:rsidP="00DF212F">
            <w:pPr>
              <w:rPr>
                <w:rFonts w:ascii="Calibri" w:hAnsi="Calibri" w:cs="Calibri"/>
                <w:sz w:val="20"/>
                <w:szCs w:val="20"/>
              </w:rPr>
            </w:pPr>
          </w:p>
        </w:tc>
        <w:tc>
          <w:tcPr>
            <w:tcW w:w="1923" w:type="dxa"/>
            <w:tcBorders>
              <w:top w:val="nil"/>
              <w:left w:val="nil"/>
              <w:bottom w:val="nil"/>
              <w:right w:val="nil"/>
            </w:tcBorders>
            <w:vAlign w:val="center"/>
          </w:tcPr>
          <w:p w14:paraId="71F0232E" w14:textId="77777777" w:rsidR="00E02DAE" w:rsidRPr="00EE60A4" w:rsidRDefault="000971C5" w:rsidP="00DF212F">
            <w:pPr>
              <w:rPr>
                <w:rFonts w:ascii="Calibri" w:hAnsi="Calibri" w:cs="Calibri"/>
                <w:sz w:val="20"/>
                <w:szCs w:val="20"/>
              </w:rPr>
            </w:pPr>
            <w:r>
              <w:rPr>
                <w:rFonts w:ascii="Calibri" w:hAnsi="Calibri" w:cs="Calibri"/>
                <w:sz w:val="20"/>
                <w:szCs w:val="20"/>
              </w:rPr>
              <w:t>Name:</w:t>
            </w:r>
          </w:p>
        </w:tc>
        <w:tc>
          <w:tcPr>
            <w:tcW w:w="3240" w:type="dxa"/>
            <w:tcBorders>
              <w:top w:val="single" w:sz="4" w:space="0" w:color="auto"/>
              <w:left w:val="nil"/>
              <w:bottom w:val="single" w:sz="4" w:space="0" w:color="auto"/>
              <w:right w:val="nil"/>
            </w:tcBorders>
            <w:vAlign w:val="center"/>
          </w:tcPr>
          <w:p w14:paraId="24829C97" w14:textId="77777777" w:rsidR="00E02DAE" w:rsidRPr="000971C5" w:rsidRDefault="00E02DAE" w:rsidP="00DF212F">
            <w:pPr>
              <w:rPr>
                <w:rFonts w:ascii="Calibri" w:hAnsi="Calibri" w:cs="Calibri"/>
                <w:w w:val="99"/>
                <w:sz w:val="20"/>
                <w:szCs w:val="20"/>
              </w:rPr>
            </w:pPr>
          </w:p>
        </w:tc>
      </w:tr>
      <w:tr w:rsidR="000971C5" w:rsidRPr="00EE60A4" w14:paraId="278F237D" w14:textId="77777777" w:rsidTr="000971C5">
        <w:trPr>
          <w:trHeight w:val="360"/>
        </w:trPr>
        <w:tc>
          <w:tcPr>
            <w:tcW w:w="1710" w:type="dxa"/>
            <w:tcBorders>
              <w:top w:val="nil"/>
              <w:left w:val="nil"/>
              <w:bottom w:val="nil"/>
              <w:right w:val="nil"/>
            </w:tcBorders>
            <w:vAlign w:val="center"/>
          </w:tcPr>
          <w:p w14:paraId="338C729E" w14:textId="77777777" w:rsidR="000971C5" w:rsidRDefault="000971C5" w:rsidP="00DF212F">
            <w:pPr>
              <w:rPr>
                <w:rFonts w:ascii="Calibri" w:hAnsi="Calibri" w:cs="Calibri"/>
              </w:rPr>
            </w:pPr>
            <w:r>
              <w:rPr>
                <w:rFonts w:ascii="Calibri" w:hAnsi="Calibri" w:cs="Calibri"/>
              </w:rPr>
              <w:t>Title:</w:t>
            </w:r>
          </w:p>
        </w:tc>
        <w:tc>
          <w:tcPr>
            <w:tcW w:w="3240" w:type="dxa"/>
            <w:tcBorders>
              <w:top w:val="single" w:sz="4" w:space="0" w:color="auto"/>
              <w:left w:val="nil"/>
              <w:bottom w:val="single" w:sz="4" w:space="0" w:color="auto"/>
              <w:right w:val="nil"/>
            </w:tcBorders>
            <w:vAlign w:val="center"/>
          </w:tcPr>
          <w:p w14:paraId="2E15E8FF" w14:textId="77777777" w:rsidR="000971C5" w:rsidRPr="00EE60A4" w:rsidRDefault="000971C5" w:rsidP="00DF212F">
            <w:pPr>
              <w:rPr>
                <w:rFonts w:ascii="Calibri" w:hAnsi="Calibri" w:cs="Calibri"/>
              </w:rPr>
            </w:pPr>
          </w:p>
        </w:tc>
        <w:tc>
          <w:tcPr>
            <w:tcW w:w="1923" w:type="dxa"/>
            <w:tcBorders>
              <w:top w:val="nil"/>
              <w:left w:val="nil"/>
              <w:bottom w:val="nil"/>
              <w:right w:val="nil"/>
            </w:tcBorders>
            <w:vAlign w:val="center"/>
          </w:tcPr>
          <w:p w14:paraId="1998510F" w14:textId="77777777" w:rsidR="000971C5" w:rsidRDefault="000971C5" w:rsidP="00DF212F">
            <w:pPr>
              <w:rPr>
                <w:rFonts w:ascii="Calibri" w:hAnsi="Calibri" w:cs="Calibri"/>
              </w:rPr>
            </w:pPr>
            <w:r>
              <w:rPr>
                <w:rFonts w:ascii="Calibri" w:hAnsi="Calibri" w:cs="Calibri"/>
              </w:rPr>
              <w:t>Title:</w:t>
            </w:r>
          </w:p>
        </w:tc>
        <w:tc>
          <w:tcPr>
            <w:tcW w:w="3240" w:type="dxa"/>
            <w:tcBorders>
              <w:top w:val="single" w:sz="4" w:space="0" w:color="auto"/>
              <w:left w:val="nil"/>
              <w:bottom w:val="single" w:sz="4" w:space="0" w:color="auto"/>
              <w:right w:val="nil"/>
            </w:tcBorders>
            <w:vAlign w:val="center"/>
          </w:tcPr>
          <w:p w14:paraId="036A7ECD" w14:textId="77777777" w:rsidR="000971C5" w:rsidRPr="000971C5" w:rsidRDefault="000971C5" w:rsidP="00DF212F">
            <w:pPr>
              <w:rPr>
                <w:rFonts w:ascii="Calibri" w:hAnsi="Calibri" w:cs="Calibri"/>
                <w:w w:val="99"/>
              </w:rPr>
            </w:pPr>
          </w:p>
        </w:tc>
      </w:tr>
      <w:tr w:rsidR="00E02DAE" w:rsidRPr="00EE60A4" w14:paraId="36B015E6" w14:textId="77777777" w:rsidTr="000971C5">
        <w:trPr>
          <w:trHeight w:val="360"/>
        </w:trPr>
        <w:tc>
          <w:tcPr>
            <w:tcW w:w="1710" w:type="dxa"/>
            <w:tcBorders>
              <w:top w:val="nil"/>
              <w:left w:val="nil"/>
              <w:bottom w:val="nil"/>
              <w:right w:val="nil"/>
            </w:tcBorders>
            <w:vAlign w:val="center"/>
          </w:tcPr>
          <w:p w14:paraId="395141E9" w14:textId="77777777" w:rsidR="00E02DAE" w:rsidRPr="00EE60A4" w:rsidRDefault="00E02DAE" w:rsidP="00DF212F">
            <w:pPr>
              <w:rPr>
                <w:rFonts w:ascii="Calibri" w:hAnsi="Calibri" w:cs="Calibri"/>
                <w:sz w:val="20"/>
                <w:szCs w:val="20"/>
              </w:rPr>
            </w:pPr>
            <w:r w:rsidRPr="00EE60A4">
              <w:rPr>
                <w:rFonts w:ascii="Calibri" w:hAnsi="Calibri" w:cs="Calibri"/>
                <w:sz w:val="20"/>
                <w:szCs w:val="20"/>
              </w:rPr>
              <w:t>Date:</w:t>
            </w:r>
          </w:p>
        </w:tc>
        <w:tc>
          <w:tcPr>
            <w:tcW w:w="3240" w:type="dxa"/>
            <w:tcBorders>
              <w:top w:val="single" w:sz="4" w:space="0" w:color="auto"/>
              <w:left w:val="nil"/>
              <w:bottom w:val="single" w:sz="4" w:space="0" w:color="auto"/>
              <w:right w:val="nil"/>
            </w:tcBorders>
            <w:vAlign w:val="center"/>
          </w:tcPr>
          <w:p w14:paraId="7D5A56C4" w14:textId="77777777" w:rsidR="00E02DAE" w:rsidRPr="00EE60A4" w:rsidRDefault="00E02DAE" w:rsidP="00DF212F">
            <w:pPr>
              <w:rPr>
                <w:rFonts w:ascii="Calibri" w:hAnsi="Calibri" w:cs="Calibri"/>
                <w:sz w:val="20"/>
                <w:szCs w:val="20"/>
              </w:rPr>
            </w:pPr>
          </w:p>
        </w:tc>
        <w:tc>
          <w:tcPr>
            <w:tcW w:w="1923" w:type="dxa"/>
            <w:tcBorders>
              <w:top w:val="nil"/>
              <w:left w:val="nil"/>
              <w:bottom w:val="nil"/>
              <w:right w:val="nil"/>
            </w:tcBorders>
            <w:vAlign w:val="center"/>
          </w:tcPr>
          <w:p w14:paraId="0DBF9637" w14:textId="77777777" w:rsidR="00E02DAE" w:rsidRPr="00EE60A4" w:rsidRDefault="00E02DAE" w:rsidP="00DF212F">
            <w:pPr>
              <w:rPr>
                <w:rFonts w:ascii="Calibri" w:hAnsi="Calibri" w:cs="Calibri"/>
                <w:sz w:val="20"/>
                <w:szCs w:val="20"/>
              </w:rPr>
            </w:pPr>
            <w:r w:rsidRPr="00EE60A4">
              <w:rPr>
                <w:rFonts w:ascii="Calibri" w:hAnsi="Calibri" w:cs="Calibri"/>
                <w:sz w:val="20"/>
                <w:szCs w:val="20"/>
              </w:rPr>
              <w:t>Date:</w:t>
            </w:r>
          </w:p>
        </w:tc>
        <w:tc>
          <w:tcPr>
            <w:tcW w:w="3240" w:type="dxa"/>
            <w:tcBorders>
              <w:top w:val="single" w:sz="4" w:space="0" w:color="auto"/>
              <w:left w:val="nil"/>
              <w:bottom w:val="single" w:sz="4" w:space="0" w:color="auto"/>
              <w:right w:val="nil"/>
            </w:tcBorders>
            <w:vAlign w:val="center"/>
          </w:tcPr>
          <w:p w14:paraId="09F27CF2" w14:textId="77777777" w:rsidR="00E02DAE" w:rsidRPr="00EE60A4" w:rsidRDefault="00E02DAE" w:rsidP="00DF212F">
            <w:pPr>
              <w:rPr>
                <w:rFonts w:ascii="Calibri" w:hAnsi="Calibri" w:cs="Calibri"/>
                <w:sz w:val="20"/>
                <w:szCs w:val="20"/>
              </w:rPr>
            </w:pPr>
          </w:p>
        </w:tc>
      </w:tr>
      <w:tr w:rsidR="00E02DAE" w:rsidRPr="00EE60A4" w14:paraId="39BE033D" w14:textId="77777777" w:rsidTr="00A30822">
        <w:trPr>
          <w:trHeight w:val="360"/>
        </w:trPr>
        <w:tc>
          <w:tcPr>
            <w:tcW w:w="1710" w:type="dxa"/>
            <w:tcBorders>
              <w:top w:val="nil"/>
              <w:left w:val="nil"/>
              <w:bottom w:val="nil"/>
              <w:right w:val="nil"/>
            </w:tcBorders>
            <w:vAlign w:val="center"/>
          </w:tcPr>
          <w:p w14:paraId="1C44E50F" w14:textId="77777777" w:rsidR="00E02DAE" w:rsidRPr="00EE60A4" w:rsidRDefault="00E02DAE" w:rsidP="00DF212F">
            <w:pPr>
              <w:rPr>
                <w:rFonts w:ascii="Calibri" w:hAnsi="Calibri" w:cs="Calibri"/>
                <w:w w:val="90"/>
                <w:sz w:val="20"/>
                <w:szCs w:val="20"/>
              </w:rPr>
            </w:pPr>
          </w:p>
        </w:tc>
        <w:tc>
          <w:tcPr>
            <w:tcW w:w="3240" w:type="dxa"/>
            <w:tcBorders>
              <w:top w:val="single" w:sz="4" w:space="0" w:color="auto"/>
              <w:left w:val="nil"/>
              <w:bottom w:val="nil"/>
              <w:right w:val="nil"/>
            </w:tcBorders>
            <w:vAlign w:val="center"/>
          </w:tcPr>
          <w:p w14:paraId="1A143563" w14:textId="77777777" w:rsidR="00E02DAE" w:rsidRDefault="00E02DAE" w:rsidP="00A30822">
            <w:pPr>
              <w:jc w:val="center"/>
              <w:rPr>
                <w:rFonts w:ascii="Calibri" w:hAnsi="Calibri" w:cs="Calibri"/>
                <w:sz w:val="20"/>
                <w:szCs w:val="20"/>
              </w:rPr>
            </w:pPr>
          </w:p>
          <w:p w14:paraId="1450CEA4" w14:textId="77777777" w:rsidR="005D46FF" w:rsidRPr="00EE60A4" w:rsidRDefault="00A30822" w:rsidP="005D46FF">
            <w:pPr>
              <w:jc w:val="center"/>
              <w:rPr>
                <w:rFonts w:ascii="Calibri" w:hAnsi="Calibri" w:cs="Calibri"/>
                <w:sz w:val="20"/>
                <w:szCs w:val="20"/>
              </w:rPr>
            </w:pPr>
            <w:r>
              <w:rPr>
                <w:rFonts w:ascii="Calibri" w:hAnsi="Calibri" w:cs="Calibri"/>
                <w:noProof/>
              </w:rPr>
              <w:drawing>
                <wp:inline distT="0" distB="0" distL="0" distR="0" wp14:anchorId="158BA081" wp14:editId="28992558">
                  <wp:extent cx="13716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ermarkV2.jpg"/>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1923" w:type="dxa"/>
            <w:tcBorders>
              <w:top w:val="nil"/>
              <w:left w:val="nil"/>
              <w:bottom w:val="nil"/>
              <w:right w:val="nil"/>
            </w:tcBorders>
            <w:vAlign w:val="center"/>
          </w:tcPr>
          <w:p w14:paraId="7B141B7A" w14:textId="77777777" w:rsidR="00E02DAE" w:rsidRPr="00EE60A4" w:rsidRDefault="00E02DAE" w:rsidP="00DF212F">
            <w:pPr>
              <w:rPr>
                <w:rFonts w:ascii="Calibri" w:hAnsi="Calibri" w:cs="Calibri"/>
                <w:sz w:val="20"/>
                <w:szCs w:val="20"/>
              </w:rPr>
            </w:pPr>
          </w:p>
        </w:tc>
        <w:tc>
          <w:tcPr>
            <w:tcW w:w="3240" w:type="dxa"/>
            <w:tcBorders>
              <w:top w:val="single" w:sz="4" w:space="0" w:color="auto"/>
              <w:left w:val="nil"/>
              <w:bottom w:val="nil"/>
              <w:right w:val="nil"/>
            </w:tcBorders>
            <w:vAlign w:val="center"/>
          </w:tcPr>
          <w:p w14:paraId="4D6F1679" w14:textId="77777777" w:rsidR="00E02DAE" w:rsidRPr="00EE60A4" w:rsidRDefault="00E02DAE" w:rsidP="00DF212F">
            <w:pPr>
              <w:rPr>
                <w:rFonts w:ascii="Calibri" w:hAnsi="Calibri" w:cs="Calibri"/>
                <w:sz w:val="20"/>
                <w:szCs w:val="20"/>
              </w:rPr>
            </w:pPr>
          </w:p>
        </w:tc>
      </w:tr>
    </w:tbl>
    <w:p w14:paraId="498F087C" w14:textId="77777777" w:rsidR="00DD169C" w:rsidRPr="00EE60A4" w:rsidRDefault="00DD169C">
      <w:pPr>
        <w:pStyle w:val="Header"/>
        <w:tabs>
          <w:tab w:val="clear" w:pos="4320"/>
          <w:tab w:val="clear" w:pos="8640"/>
          <w:tab w:val="left" w:pos="5220"/>
        </w:tabs>
        <w:rPr>
          <w:rFonts w:ascii="Calibri" w:hAnsi="Calibri" w:cs="Calibri"/>
        </w:rPr>
      </w:pPr>
    </w:p>
    <w:p w14:paraId="0F456846" w14:textId="77777777" w:rsidR="00ED5E53" w:rsidRPr="00EE60A4" w:rsidRDefault="00ED5E53" w:rsidP="00D31556">
      <w:pPr>
        <w:tabs>
          <w:tab w:val="left" w:pos="1155"/>
        </w:tabs>
        <w:rPr>
          <w:rFonts w:ascii="Calibri" w:hAnsi="Calibri" w:cs="Calibri"/>
        </w:rPr>
      </w:pPr>
    </w:p>
    <w:p w14:paraId="74BDF621" w14:textId="77777777" w:rsidR="006203D6" w:rsidRPr="00EE60A4" w:rsidRDefault="00ED5E53" w:rsidP="00ED5E53">
      <w:pPr>
        <w:tabs>
          <w:tab w:val="left" w:pos="3452"/>
        </w:tabs>
        <w:rPr>
          <w:rFonts w:ascii="Calibri" w:hAnsi="Calibri" w:cs="Calibri"/>
        </w:rPr>
      </w:pPr>
      <w:r w:rsidRPr="00EE60A4">
        <w:rPr>
          <w:rFonts w:ascii="Calibri" w:hAnsi="Calibri" w:cs="Calibri"/>
        </w:rPr>
        <w:tab/>
      </w:r>
    </w:p>
    <w:sectPr w:rsidR="006203D6" w:rsidRPr="00EE60A4" w:rsidSect="00923A9C">
      <w:footerReference w:type="default" r:id="rId13"/>
      <w:headerReference w:type="first" r:id="rId14"/>
      <w:pgSz w:w="12240" w:h="15840"/>
      <w:pgMar w:top="720" w:right="936" w:bottom="72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0860" w14:textId="77777777" w:rsidR="00733E94" w:rsidRDefault="00733E94">
      <w:r>
        <w:separator/>
      </w:r>
    </w:p>
  </w:endnote>
  <w:endnote w:type="continuationSeparator" w:id="0">
    <w:p w14:paraId="739F5209" w14:textId="77777777" w:rsidR="00733E94" w:rsidRDefault="0073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BC24" w14:textId="77777777" w:rsidR="00AD7FB7" w:rsidRDefault="00AD7FB7">
    <w:pPr>
      <w:pStyle w:val="Footer"/>
      <w:tabs>
        <w:tab w:val="clear" w:pos="4320"/>
        <w:tab w:val="clear" w:pos="8640"/>
        <w:tab w:val="right" w:pos="10350"/>
      </w:tabs>
      <w:rPr>
        <w:sz w:val="14"/>
      </w:rPr>
    </w:pPr>
  </w:p>
  <w:p w14:paraId="6961836C" w14:textId="77777777" w:rsidR="00D960C2" w:rsidRPr="00AD7FB7" w:rsidRDefault="00D960C2">
    <w:pPr>
      <w:pStyle w:val="Footer"/>
      <w:tabs>
        <w:tab w:val="clear" w:pos="4320"/>
        <w:tab w:val="clear" w:pos="8640"/>
        <w:tab w:val="right" w:pos="10350"/>
      </w:tabs>
      <w:rPr>
        <w:rFonts w:ascii="Arial" w:hAnsi="Arial" w:cs="Arial"/>
        <w:sz w:val="22"/>
      </w:rPr>
    </w:pPr>
    <w:r w:rsidRPr="00AD7FB7">
      <w:rPr>
        <w:rFonts w:ascii="Arial" w:hAnsi="Arial" w:cs="Arial"/>
        <w:sz w:val="16"/>
      </w:rPr>
      <w:t xml:space="preserve">MC-EEPA-SE </w:t>
    </w:r>
    <w:r w:rsidR="00923A9C">
      <w:rPr>
        <w:rFonts w:ascii="Arial" w:hAnsi="Arial" w:cs="Arial"/>
        <w:sz w:val="16"/>
      </w:rPr>
      <w:t>121223</w:t>
    </w:r>
    <w:r w:rsidRPr="00AD7FB7">
      <w:rPr>
        <w:rFonts w:ascii="Arial" w:hAnsi="Arial" w:cs="Arial"/>
        <w:sz w:val="16"/>
      </w:rPr>
      <w:tab/>
      <w:t xml:space="preserve">PAGE </w:t>
    </w:r>
    <w:r w:rsidRPr="00AD7FB7">
      <w:rPr>
        <w:rStyle w:val="PageNumber"/>
        <w:rFonts w:ascii="Arial" w:hAnsi="Arial" w:cs="Arial"/>
        <w:sz w:val="16"/>
      </w:rPr>
      <w:fldChar w:fldCharType="begin"/>
    </w:r>
    <w:r w:rsidRPr="00AD7FB7">
      <w:rPr>
        <w:rStyle w:val="PageNumber"/>
        <w:rFonts w:ascii="Arial" w:hAnsi="Arial" w:cs="Arial"/>
        <w:sz w:val="16"/>
      </w:rPr>
      <w:instrText xml:space="preserve"> PAGE </w:instrText>
    </w:r>
    <w:r w:rsidRPr="00AD7FB7">
      <w:rPr>
        <w:rStyle w:val="PageNumber"/>
        <w:rFonts w:ascii="Arial" w:hAnsi="Arial" w:cs="Arial"/>
        <w:sz w:val="16"/>
      </w:rPr>
      <w:fldChar w:fldCharType="separate"/>
    </w:r>
    <w:r w:rsidR="005B2DC6">
      <w:rPr>
        <w:rStyle w:val="PageNumber"/>
        <w:rFonts w:ascii="Arial" w:hAnsi="Arial" w:cs="Arial"/>
        <w:noProof/>
        <w:sz w:val="16"/>
      </w:rPr>
      <w:t>2</w:t>
    </w:r>
    <w:r w:rsidRPr="00AD7FB7">
      <w:rPr>
        <w:rStyle w:val="PageNumber"/>
        <w:rFonts w:ascii="Arial" w:hAnsi="Arial" w:cs="Arial"/>
        <w:sz w:val="16"/>
      </w:rPr>
      <w:fldChar w:fldCharType="end"/>
    </w:r>
    <w:r w:rsidRPr="00AD7FB7">
      <w:rPr>
        <w:rStyle w:val="PageNumber"/>
        <w:rFonts w:ascii="Arial" w:hAnsi="Arial" w:cs="Arial"/>
        <w:sz w:val="16"/>
      </w:rPr>
      <w:t xml:space="preserve"> of </w:t>
    </w:r>
    <w:r w:rsidRPr="00AD7FB7">
      <w:rPr>
        <w:rStyle w:val="PageNumber"/>
        <w:rFonts w:ascii="Arial" w:hAnsi="Arial" w:cs="Arial"/>
        <w:sz w:val="16"/>
      </w:rPr>
      <w:fldChar w:fldCharType="begin"/>
    </w:r>
    <w:r w:rsidRPr="00AD7FB7">
      <w:rPr>
        <w:rStyle w:val="PageNumber"/>
        <w:rFonts w:ascii="Arial" w:hAnsi="Arial" w:cs="Arial"/>
        <w:sz w:val="16"/>
      </w:rPr>
      <w:instrText xml:space="preserve"> NUMPAGES </w:instrText>
    </w:r>
    <w:r w:rsidRPr="00AD7FB7">
      <w:rPr>
        <w:rStyle w:val="PageNumber"/>
        <w:rFonts w:ascii="Arial" w:hAnsi="Arial" w:cs="Arial"/>
        <w:sz w:val="16"/>
      </w:rPr>
      <w:fldChar w:fldCharType="separate"/>
    </w:r>
    <w:r w:rsidR="005B2DC6">
      <w:rPr>
        <w:rStyle w:val="PageNumber"/>
        <w:rFonts w:ascii="Arial" w:hAnsi="Arial" w:cs="Arial"/>
        <w:noProof/>
        <w:sz w:val="16"/>
      </w:rPr>
      <w:t>2</w:t>
    </w:r>
    <w:r w:rsidRPr="00AD7FB7">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44F4" w14:textId="77777777" w:rsidR="00733E94" w:rsidRDefault="00733E94">
      <w:r>
        <w:separator/>
      </w:r>
    </w:p>
  </w:footnote>
  <w:footnote w:type="continuationSeparator" w:id="0">
    <w:p w14:paraId="3CF77E78" w14:textId="77777777" w:rsidR="00733E94" w:rsidRDefault="0073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C152" w14:textId="77777777" w:rsidR="005239FC" w:rsidRPr="005239FC" w:rsidRDefault="005239FC" w:rsidP="005239FC">
    <w:pPr>
      <w:pStyle w:val="Header"/>
      <w:jc w:val="right"/>
      <w:rPr>
        <w:rFonts w:asciiTheme="minorHAnsi" w:hAnsiTheme="minorHAnsi" w:cs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AD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4F007F"/>
    <w:multiLevelType w:val="hybridMultilevel"/>
    <w:tmpl w:val="860C221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5616E88"/>
    <w:multiLevelType w:val="multilevel"/>
    <w:tmpl w:val="5A423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D2"/>
    <w:rsid w:val="00017007"/>
    <w:rsid w:val="000971C5"/>
    <w:rsid w:val="00141258"/>
    <w:rsid w:val="001700EF"/>
    <w:rsid w:val="001A15FC"/>
    <w:rsid w:val="001D478F"/>
    <w:rsid w:val="00217E58"/>
    <w:rsid w:val="00311D12"/>
    <w:rsid w:val="00350AC4"/>
    <w:rsid w:val="00371430"/>
    <w:rsid w:val="00391992"/>
    <w:rsid w:val="003964B0"/>
    <w:rsid w:val="003E4341"/>
    <w:rsid w:val="00406254"/>
    <w:rsid w:val="004109A2"/>
    <w:rsid w:val="00451306"/>
    <w:rsid w:val="004D6198"/>
    <w:rsid w:val="004E1D6E"/>
    <w:rsid w:val="005239FC"/>
    <w:rsid w:val="005575B2"/>
    <w:rsid w:val="005B2DC6"/>
    <w:rsid w:val="005D46FF"/>
    <w:rsid w:val="005F1589"/>
    <w:rsid w:val="006203D6"/>
    <w:rsid w:val="0066125C"/>
    <w:rsid w:val="006700D7"/>
    <w:rsid w:val="00733E94"/>
    <w:rsid w:val="00747259"/>
    <w:rsid w:val="00773EED"/>
    <w:rsid w:val="007B7CB1"/>
    <w:rsid w:val="007C6E00"/>
    <w:rsid w:val="007F21D5"/>
    <w:rsid w:val="008335F2"/>
    <w:rsid w:val="00840DD8"/>
    <w:rsid w:val="00865EF4"/>
    <w:rsid w:val="00884983"/>
    <w:rsid w:val="00891E14"/>
    <w:rsid w:val="00901DBF"/>
    <w:rsid w:val="00923A9C"/>
    <w:rsid w:val="00924692"/>
    <w:rsid w:val="00963057"/>
    <w:rsid w:val="009E270E"/>
    <w:rsid w:val="00A120AD"/>
    <w:rsid w:val="00A30822"/>
    <w:rsid w:val="00AA2134"/>
    <w:rsid w:val="00AD7FB7"/>
    <w:rsid w:val="00B27420"/>
    <w:rsid w:val="00CA6C33"/>
    <w:rsid w:val="00CC6136"/>
    <w:rsid w:val="00CC629A"/>
    <w:rsid w:val="00CD4E50"/>
    <w:rsid w:val="00CF3620"/>
    <w:rsid w:val="00D31556"/>
    <w:rsid w:val="00D50534"/>
    <w:rsid w:val="00D960C2"/>
    <w:rsid w:val="00DA61D2"/>
    <w:rsid w:val="00DD169C"/>
    <w:rsid w:val="00E02DAE"/>
    <w:rsid w:val="00E22217"/>
    <w:rsid w:val="00ED5E53"/>
    <w:rsid w:val="00EE2375"/>
    <w:rsid w:val="00EE60A4"/>
    <w:rsid w:val="00F33919"/>
    <w:rsid w:val="00FF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479C1"/>
  <w15:chartTrackingRefBased/>
  <w15:docId w15:val="{6503E33C-4DF2-4F55-9064-FC1082DF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ind w:left="3060"/>
      <w:jc w:val="center"/>
      <w:outlineLvl w:val="1"/>
    </w:pPr>
    <w:rPr>
      <w:b/>
      <w:sz w:val="28"/>
    </w:rPr>
  </w:style>
  <w:style w:type="paragraph" w:styleId="Heading3">
    <w:name w:val="heading 3"/>
    <w:basedOn w:val="Normal"/>
    <w:next w:val="Normal"/>
    <w:qFormat/>
    <w:pPr>
      <w:keepNext/>
      <w:tabs>
        <w:tab w:val="left" w:pos="5040"/>
      </w:tabs>
      <w:ind w:left="720" w:hanging="720"/>
      <w:outlineLvl w:val="2"/>
    </w:pPr>
    <w:rPr>
      <w:b/>
      <w:bCs/>
    </w:rPr>
  </w:style>
  <w:style w:type="paragraph" w:styleId="Heading4">
    <w:name w:val="heading 4"/>
    <w:basedOn w:val="Normal"/>
    <w:next w:val="Normal"/>
    <w:qFormat/>
    <w:pPr>
      <w:keepNext/>
      <w:spacing w:after="120"/>
      <w:jc w:val="center"/>
      <w:outlineLvl w:val="3"/>
    </w:pPr>
    <w:rPr>
      <w:b/>
      <w:bCs/>
      <w:u w:val="single"/>
    </w:rPr>
  </w:style>
  <w:style w:type="paragraph" w:styleId="Heading7">
    <w:name w:val="heading 7"/>
    <w:basedOn w:val="Normal"/>
    <w:next w:val="Normal"/>
    <w:link w:val="Heading7Char"/>
    <w:qFormat/>
    <w:pPr>
      <w:keepNext/>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spacing w:after="120"/>
      <w:ind w:left="540"/>
      <w:jc w:val="both"/>
    </w:pPr>
  </w:style>
  <w:style w:type="character" w:customStyle="1" w:styleId="Heading7Char">
    <w:name w:val="Heading 7 Char"/>
    <w:link w:val="Heading7"/>
    <w:rsid w:val="00963057"/>
    <w:rPr>
      <w:b/>
      <w:bCs/>
      <w:sz w:val="24"/>
    </w:rPr>
  </w:style>
  <w:style w:type="paragraph" w:styleId="BalloonText">
    <w:name w:val="Balloon Text"/>
    <w:basedOn w:val="Normal"/>
    <w:link w:val="BalloonTextChar"/>
    <w:rsid w:val="00DD169C"/>
    <w:rPr>
      <w:rFonts w:ascii="Segoe UI" w:hAnsi="Segoe UI" w:cs="Segoe UI"/>
      <w:sz w:val="18"/>
      <w:szCs w:val="18"/>
    </w:rPr>
  </w:style>
  <w:style w:type="character" w:customStyle="1" w:styleId="BalloonTextChar">
    <w:name w:val="Balloon Text Char"/>
    <w:link w:val="BalloonText"/>
    <w:rsid w:val="00DD169C"/>
    <w:rPr>
      <w:rFonts w:ascii="Segoe UI" w:hAnsi="Segoe UI" w:cs="Segoe UI"/>
      <w:sz w:val="18"/>
      <w:szCs w:val="18"/>
    </w:rPr>
  </w:style>
  <w:style w:type="table" w:styleId="TableGrid">
    <w:name w:val="Table Grid"/>
    <w:basedOn w:val="TableNormal"/>
    <w:uiPriority w:val="39"/>
    <w:rsid w:val="00AD7F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D5E53"/>
  </w:style>
  <w:style w:type="character" w:customStyle="1" w:styleId="FootnoteTextChar">
    <w:name w:val="Footnote Text Char"/>
    <w:basedOn w:val="DefaultParagraphFont"/>
    <w:link w:val="FootnoteText"/>
    <w:rsid w:val="00ED5E53"/>
  </w:style>
  <w:style w:type="character" w:styleId="FootnoteReference">
    <w:name w:val="footnote reference"/>
    <w:basedOn w:val="DefaultParagraphFont"/>
    <w:rsid w:val="00ED5E53"/>
    <w:rPr>
      <w:vertAlign w:val="superscript"/>
    </w:rPr>
  </w:style>
  <w:style w:type="character" w:customStyle="1" w:styleId="HeaderChar">
    <w:name w:val="Header Char"/>
    <w:basedOn w:val="DefaultParagraphFont"/>
    <w:link w:val="Header"/>
    <w:rsid w:val="0052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86D78C2B670445B1E08640FB8FE8D9" ma:contentTypeVersion="27" ma:contentTypeDescription="Upload an image." ma:contentTypeScope="" ma:versionID="8bd02252123e2f76e668dea41a98d80b">
  <xsd:schema xmlns:xsd="http://www.w3.org/2001/XMLSchema" xmlns:xs="http://www.w3.org/2001/XMLSchema" xmlns:p="http://schemas.microsoft.com/office/2006/metadata/properties" xmlns:ns1="http://schemas.microsoft.com/sharepoint/v3" xmlns:ns2="4D0C5FF2-3F4D-4D41-864E-AAF12E9EC81A" xmlns:ns3="http://schemas.microsoft.com/sharepoint/v3/fields" xmlns:ns4="4d0c5ff2-3f4d-4d41-864e-aaf12e9ec81a" targetNamespace="http://schemas.microsoft.com/office/2006/metadata/properties" ma:root="true" ma:fieldsID="4b733cf3449b1173c0ab50d974295e37" ns1:_="" ns2:_="" ns3:_="" ns4:_="">
    <xsd:import namespace="http://schemas.microsoft.com/sharepoint/v3"/>
    <xsd:import namespace="4D0C5FF2-3F4D-4D41-864E-AAF12E9EC81A"/>
    <xsd:import namespace="http://schemas.microsoft.com/sharepoint/v3/fields"/>
    <xsd:import namespace="4d0c5ff2-3f4d-4d41-864e-aaf12e9ec81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ma:readOnly="false">
      <xsd:simpleType>
        <xsd:restriction base="dms:Unknown"/>
      </xsd:simpleType>
    </xsd:element>
    <xsd:element name="PublishingExpirationDate" ma:index="28"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C5FF2-3F4D-4D41-864E-AAF12E9EC8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5ff2-3f4d-4d41-864e-aaf12e9ec81a"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4D0C5FF2-3F4D-4D41-864E-AAF12E9EC8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6F266-9D30-4554-AB43-B142C224A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0C5FF2-3F4D-4D41-864E-AAF12E9EC81A"/>
    <ds:schemaRef ds:uri="http://schemas.microsoft.com/sharepoint/v3/fields"/>
    <ds:schemaRef ds:uri="4d0c5ff2-3f4d-4d41-864e-aaf12e9e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4193E-48D9-41E2-8221-276FEDBED760}">
  <ds:schemaRefs>
    <ds:schemaRef ds:uri="http://schemas.microsoft.com/office/2006/metadata/properties"/>
    <ds:schemaRef ds:uri="http://schemas.microsoft.com/office/infopath/2007/PartnerControls"/>
    <ds:schemaRef ds:uri="4D0C5FF2-3F4D-4D41-864E-AAF12E9EC8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28785117-459A-4BBF-A553-DBCA7BD0EDB0}">
  <ds:schemaRefs>
    <ds:schemaRef ds:uri="http://schemas.openxmlformats.org/officeDocument/2006/bibliography"/>
  </ds:schemaRefs>
</ds:datastoreItem>
</file>

<file path=customXml/itemProps4.xml><?xml version="1.0" encoding="utf-8"?>
<ds:datastoreItem xmlns:ds="http://schemas.openxmlformats.org/officeDocument/2006/customXml" ds:itemID="{AC6C6035-E732-454D-94AE-C23D8C419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5750</Characters>
  <Application>Microsoft Office Word</Application>
  <DocSecurity>0</DocSecurity>
  <Lines>117</Lines>
  <Paragraphs>49</Paragraphs>
  <ScaleCrop>false</ScaleCrop>
  <HeadingPairs>
    <vt:vector size="2" baseType="variant">
      <vt:variant>
        <vt:lpstr>Title</vt:lpstr>
      </vt:variant>
      <vt:variant>
        <vt:i4>1</vt:i4>
      </vt:variant>
    </vt:vector>
  </HeadingPairs>
  <TitlesOfParts>
    <vt:vector size="1" baseType="lpstr">
      <vt:lpstr>Experiential Education Partnership Agreement</vt:lpstr>
    </vt:vector>
  </TitlesOfParts>
  <Company>MCCCD</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Experiential Education Partnership Agreement</dc:title>
  <dc:subject>Student Employed by Agency</dc:subject>
  <dc:creator>Chanda Fraulino</dc:creator>
  <cp:keywords/>
  <dc:description/>
  <cp:lastModifiedBy>Copetillo,Amanda M</cp:lastModifiedBy>
  <cp:revision>2</cp:revision>
  <cp:lastPrinted>2003-05-20T21:13:00Z</cp:lastPrinted>
  <dcterms:created xsi:type="dcterms:W3CDTF">2024-06-24T21:27:00Z</dcterms:created>
  <dcterms:modified xsi:type="dcterms:W3CDTF">2024-06-24T21:27:00Z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0x0101009148F5A04DDD49CBA7127AADA5FB792B00AADE34325A8B49CDA8BB4DB53328F21400A986D78C2B670445B1E08640FB8FE8D9</vt:lpwstr>
  </property>
</Properties>
</file>